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FD" w:rsidRDefault="007E72E9" w:rsidP="00612B5F">
      <w:pPr>
        <w:tabs>
          <w:tab w:val="left" w:pos="1360"/>
          <w:tab w:val="center" w:pos="4150"/>
        </w:tabs>
        <w:jc w:val="center"/>
        <w:rPr>
          <w:rFonts w:ascii="Times New Roman" w:hAnsi="Times New Roman"/>
          <w:b/>
          <w:sz w:val="32"/>
          <w:szCs w:val="32"/>
        </w:rPr>
      </w:pPr>
      <w:r w:rsidRPr="00BB2A79">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2pt;margin-top:10.45pt;width:61.95pt;height:61.95pt;z-index:251662336">
            <v:imagedata r:id="rId8" o:title=""/>
          </v:shape>
          <o:OLEObject Type="Embed" ProgID="CorelDraw.Graphic.12" ShapeID="_x0000_s1026" DrawAspect="Content" ObjectID="_1420358097" r:id="rId9"/>
        </w:pict>
      </w:r>
    </w:p>
    <w:p w:rsidR="00EA2CFD" w:rsidRDefault="00EA2CFD" w:rsidP="00612B5F">
      <w:pPr>
        <w:tabs>
          <w:tab w:val="left" w:pos="1360"/>
          <w:tab w:val="center" w:pos="4150"/>
        </w:tabs>
        <w:jc w:val="center"/>
        <w:rPr>
          <w:rFonts w:ascii="Times New Roman" w:hAnsi="Times New Roman"/>
          <w:b/>
          <w:sz w:val="32"/>
          <w:szCs w:val="32"/>
        </w:rPr>
      </w:pPr>
    </w:p>
    <w:p w:rsidR="00EF22A0" w:rsidRDefault="00EF22A0" w:rsidP="00612B5F">
      <w:pPr>
        <w:tabs>
          <w:tab w:val="left" w:pos="1360"/>
          <w:tab w:val="center" w:pos="4150"/>
        </w:tabs>
        <w:jc w:val="center"/>
        <w:rPr>
          <w:rFonts w:ascii="Times New Roman" w:hAnsi="Times New Roman"/>
          <w:b/>
          <w:sz w:val="32"/>
          <w:szCs w:val="32"/>
        </w:rPr>
      </w:pPr>
    </w:p>
    <w:p w:rsidR="00EF22A0" w:rsidRDefault="00EF22A0" w:rsidP="00612B5F">
      <w:pPr>
        <w:tabs>
          <w:tab w:val="left" w:pos="1360"/>
          <w:tab w:val="center" w:pos="4150"/>
        </w:tabs>
        <w:jc w:val="center"/>
        <w:rPr>
          <w:rFonts w:ascii="Times New Roman" w:hAnsi="Times New Roman"/>
          <w:b/>
          <w:sz w:val="32"/>
          <w:szCs w:val="32"/>
        </w:rPr>
      </w:pPr>
    </w:p>
    <w:p w:rsidR="00661220" w:rsidRPr="00860FE0" w:rsidRDefault="008D5710" w:rsidP="00612B5F">
      <w:pPr>
        <w:tabs>
          <w:tab w:val="left" w:pos="1360"/>
          <w:tab w:val="center" w:pos="4150"/>
        </w:tabs>
        <w:jc w:val="center"/>
        <w:rPr>
          <w:rFonts w:ascii="Times New Roman" w:hAnsi="Times New Roman"/>
          <w:b/>
          <w:sz w:val="32"/>
          <w:szCs w:val="32"/>
        </w:rPr>
      </w:pPr>
      <w:r w:rsidRPr="00860FE0">
        <w:rPr>
          <w:rFonts w:ascii="Times New Roman" w:hAnsi="Times New Roman"/>
          <w:b/>
          <w:sz w:val="32"/>
          <w:szCs w:val="32"/>
        </w:rPr>
        <w:t>ESTONIAN SPORTS AND TRADITSIONAL WUSHU FEDERATION</w:t>
      </w:r>
    </w:p>
    <w:p w:rsidR="0069797A" w:rsidRDefault="00A10582" w:rsidP="00612B5F">
      <w:pPr>
        <w:jc w:val="center"/>
        <w:rPr>
          <w:rFonts w:ascii="Times New Roman" w:hAnsi="Times New Roman"/>
          <w:b/>
          <w:bCs/>
          <w:sz w:val="32"/>
          <w:szCs w:val="32"/>
        </w:rPr>
      </w:pPr>
      <w:r>
        <w:rPr>
          <w:rFonts w:ascii="Times New Roman" w:hAnsi="Times New Roman"/>
          <w:b/>
          <w:sz w:val="32"/>
          <w:szCs w:val="32"/>
        </w:rPr>
        <w:t>8</w:t>
      </w:r>
      <w:r w:rsidR="000B6EF5" w:rsidRPr="00860FE0">
        <w:rPr>
          <w:rFonts w:ascii="Times New Roman" w:hAnsi="Times New Roman"/>
          <w:b/>
          <w:sz w:val="32"/>
          <w:szCs w:val="32"/>
          <w:vertAlign w:val="superscript"/>
        </w:rPr>
        <w:t>TH</w:t>
      </w:r>
      <w:r w:rsidR="000B6EF5" w:rsidRPr="00860FE0">
        <w:rPr>
          <w:rFonts w:ascii="Times New Roman" w:hAnsi="Times New Roman"/>
          <w:b/>
          <w:sz w:val="32"/>
          <w:szCs w:val="32"/>
        </w:rPr>
        <w:t xml:space="preserve"> </w:t>
      </w:r>
      <w:r>
        <w:rPr>
          <w:rFonts w:ascii="Times New Roman" w:hAnsi="Times New Roman"/>
          <w:b/>
          <w:sz w:val="32"/>
          <w:szCs w:val="32"/>
        </w:rPr>
        <w:t>TALLINN</w:t>
      </w:r>
      <w:r w:rsidR="000B6EF5" w:rsidRPr="00860FE0">
        <w:rPr>
          <w:rFonts w:ascii="Times New Roman" w:hAnsi="Times New Roman"/>
          <w:b/>
          <w:sz w:val="32"/>
          <w:szCs w:val="32"/>
        </w:rPr>
        <w:t xml:space="preserve"> </w:t>
      </w:r>
      <w:r w:rsidR="008D5710" w:rsidRPr="00860FE0">
        <w:rPr>
          <w:rFonts w:ascii="Times New Roman" w:hAnsi="Times New Roman"/>
          <w:b/>
          <w:sz w:val="32"/>
          <w:szCs w:val="32"/>
        </w:rPr>
        <w:t xml:space="preserve">OPEN </w:t>
      </w:r>
      <w:r w:rsidR="0069797A" w:rsidRPr="00860FE0">
        <w:rPr>
          <w:rFonts w:ascii="Times New Roman" w:hAnsi="Times New Roman"/>
          <w:b/>
          <w:sz w:val="32"/>
          <w:szCs w:val="32"/>
        </w:rPr>
        <w:t>WUSHU CHAMPIONSHIPS</w:t>
      </w:r>
      <w:r w:rsidR="0069797A" w:rsidRPr="00860FE0">
        <w:rPr>
          <w:rFonts w:ascii="Times New Roman" w:hAnsi="Times New Roman"/>
          <w:b/>
          <w:bCs/>
          <w:sz w:val="32"/>
          <w:szCs w:val="32"/>
        </w:rPr>
        <w:t xml:space="preserve"> </w:t>
      </w:r>
    </w:p>
    <w:p w:rsidR="00187D65" w:rsidRPr="00860FE0" w:rsidRDefault="0072794C" w:rsidP="00612B5F">
      <w:pPr>
        <w:jc w:val="center"/>
        <w:rPr>
          <w:rFonts w:ascii="Times New Roman" w:hAnsi="Times New Roman"/>
          <w:b/>
          <w:bCs/>
          <w:sz w:val="32"/>
          <w:szCs w:val="32"/>
        </w:rPr>
      </w:pPr>
      <w:r>
        <w:rPr>
          <w:rFonts w:ascii="Times New Roman" w:hAnsi="Times New Roman"/>
          <w:b/>
          <w:bCs/>
          <w:sz w:val="32"/>
          <w:szCs w:val="32"/>
        </w:rPr>
        <w:t>04</w:t>
      </w:r>
      <w:r w:rsidR="00860FE0" w:rsidRPr="00860FE0">
        <w:rPr>
          <w:rFonts w:ascii="Times New Roman" w:hAnsi="Times New Roman"/>
          <w:b/>
          <w:bCs/>
          <w:sz w:val="32"/>
          <w:szCs w:val="32"/>
        </w:rPr>
        <w:t>.</w:t>
      </w:r>
      <w:r>
        <w:rPr>
          <w:rFonts w:ascii="Times New Roman" w:hAnsi="Times New Roman"/>
          <w:b/>
          <w:bCs/>
          <w:sz w:val="32"/>
          <w:szCs w:val="32"/>
        </w:rPr>
        <w:t>05</w:t>
      </w:r>
      <w:r w:rsidR="00860FE0" w:rsidRPr="00860FE0">
        <w:rPr>
          <w:rFonts w:ascii="Times New Roman" w:hAnsi="Times New Roman"/>
          <w:b/>
          <w:bCs/>
          <w:sz w:val="32"/>
          <w:szCs w:val="32"/>
        </w:rPr>
        <w:t>.2013</w:t>
      </w:r>
    </w:p>
    <w:p w:rsidR="00661220" w:rsidRPr="00BD1E16" w:rsidRDefault="00185991" w:rsidP="00EF22A0">
      <w:pPr>
        <w:jc w:val="center"/>
        <w:rPr>
          <w:rFonts w:ascii="Times New Roman" w:hAnsi="Times New Roman"/>
          <w:b/>
          <w:sz w:val="28"/>
          <w:szCs w:val="28"/>
        </w:rPr>
      </w:pPr>
      <w:proofErr w:type="spellStart"/>
      <w:r w:rsidRPr="00BD1E16">
        <w:rPr>
          <w:rFonts w:ascii="Times New Roman" w:hAnsi="Times New Roman"/>
          <w:b/>
          <w:bCs/>
          <w:sz w:val="28"/>
          <w:szCs w:val="28"/>
        </w:rPr>
        <w:t>Taolu</w:t>
      </w:r>
      <w:proofErr w:type="spellEnd"/>
      <w:r w:rsidRPr="00BD1E16">
        <w:rPr>
          <w:rFonts w:ascii="Times New Roman" w:hAnsi="Times New Roman"/>
          <w:b/>
          <w:bCs/>
          <w:sz w:val="28"/>
          <w:szCs w:val="28"/>
        </w:rPr>
        <w:t>,</w:t>
      </w:r>
      <w:r w:rsidR="000B6EF5" w:rsidRPr="00BD1E16">
        <w:rPr>
          <w:rFonts w:ascii="Times New Roman" w:hAnsi="Times New Roman"/>
          <w:b/>
          <w:sz w:val="28"/>
          <w:szCs w:val="28"/>
        </w:rPr>
        <w:cr/>
        <w:t>General Information</w:t>
      </w:r>
    </w:p>
    <w:p w:rsidR="00860FE0" w:rsidRPr="0069797A" w:rsidRDefault="00860FE0" w:rsidP="00BD1E16">
      <w:pPr>
        <w:autoSpaceDE w:val="0"/>
        <w:autoSpaceDN w:val="0"/>
        <w:adjustRightInd w:val="0"/>
        <w:jc w:val="both"/>
        <w:rPr>
          <w:rFonts w:ascii="Times New Roman" w:hAnsi="Times New Roman"/>
          <w:b/>
          <w:szCs w:val="24"/>
        </w:rPr>
      </w:pPr>
    </w:p>
    <w:p w:rsidR="00185991" w:rsidRPr="00E55725" w:rsidRDefault="00185991" w:rsidP="00877794">
      <w:pPr>
        <w:pStyle w:val="Loendilik"/>
        <w:numPr>
          <w:ilvl w:val="0"/>
          <w:numId w:val="10"/>
        </w:numPr>
        <w:autoSpaceDE w:val="0"/>
        <w:autoSpaceDN w:val="0"/>
        <w:adjustRightInd w:val="0"/>
        <w:ind w:left="0" w:firstLine="0"/>
        <w:jc w:val="both"/>
        <w:rPr>
          <w:rFonts w:ascii="Times New Roman" w:hAnsi="Times New Roman"/>
          <w:b/>
          <w:bCs/>
          <w:szCs w:val="24"/>
        </w:rPr>
      </w:pPr>
      <w:r w:rsidRPr="00E55725">
        <w:rPr>
          <w:rFonts w:ascii="Times New Roman" w:hAnsi="Times New Roman"/>
          <w:b/>
          <w:bCs/>
          <w:szCs w:val="24"/>
          <w:u w:val="single"/>
        </w:rPr>
        <w:t>The tournament goals</w:t>
      </w:r>
      <w:r w:rsidRPr="00E55725">
        <w:rPr>
          <w:rFonts w:ascii="Times New Roman" w:hAnsi="Times New Roman"/>
          <w:szCs w:val="24"/>
        </w:rPr>
        <w:t xml:space="preserve"> are </w:t>
      </w:r>
      <w:r w:rsidR="00A70A7B" w:rsidRPr="00E55725">
        <w:rPr>
          <w:rFonts w:ascii="Times New Roman" w:hAnsi="Times New Roman"/>
          <w:szCs w:val="24"/>
        </w:rPr>
        <w:t xml:space="preserve">to promote </w:t>
      </w:r>
      <w:r w:rsidRPr="00E55725">
        <w:rPr>
          <w:rFonts w:ascii="Times New Roman" w:hAnsi="Times New Roman"/>
          <w:szCs w:val="24"/>
        </w:rPr>
        <w:t>Wushu, attracting children, the youth and adults to practicing Wushu. Raising the spirit of the warrior among practitioners, improveme</w:t>
      </w:r>
      <w:r w:rsidR="00A70A7B" w:rsidRPr="00E55725">
        <w:rPr>
          <w:rFonts w:ascii="Times New Roman" w:hAnsi="Times New Roman"/>
          <w:szCs w:val="24"/>
        </w:rPr>
        <w:t xml:space="preserve">nt of Wushu skills, exchange </w:t>
      </w:r>
      <w:r w:rsidRPr="00E55725">
        <w:rPr>
          <w:rFonts w:ascii="Times New Roman" w:hAnsi="Times New Roman"/>
          <w:szCs w:val="24"/>
        </w:rPr>
        <w:t xml:space="preserve">experience between the athletes of the various countries, </w:t>
      </w:r>
      <w:r w:rsidR="00A70A7B" w:rsidRPr="00E55725">
        <w:rPr>
          <w:rFonts w:ascii="Times New Roman" w:hAnsi="Times New Roman"/>
          <w:szCs w:val="24"/>
        </w:rPr>
        <w:t xml:space="preserve">to </w:t>
      </w:r>
      <w:r w:rsidRPr="00E55725">
        <w:rPr>
          <w:rFonts w:ascii="Times New Roman" w:hAnsi="Times New Roman"/>
          <w:szCs w:val="24"/>
        </w:rPr>
        <w:t>select</w:t>
      </w:r>
      <w:r w:rsidR="00A70A7B" w:rsidRPr="00E55725">
        <w:rPr>
          <w:rFonts w:ascii="Times New Roman" w:hAnsi="Times New Roman"/>
          <w:szCs w:val="24"/>
        </w:rPr>
        <w:t xml:space="preserve"> athletes into teams and to promote healthy way of life</w:t>
      </w:r>
      <w:r w:rsidRPr="00E55725">
        <w:rPr>
          <w:rFonts w:ascii="Times New Roman" w:hAnsi="Times New Roman"/>
          <w:szCs w:val="24"/>
        </w:rPr>
        <w:t xml:space="preserve">. </w:t>
      </w:r>
    </w:p>
    <w:p w:rsidR="00185991" w:rsidRPr="00E55725" w:rsidRDefault="00185991" w:rsidP="00877794">
      <w:pPr>
        <w:autoSpaceDE w:val="0"/>
        <w:autoSpaceDN w:val="0"/>
        <w:adjustRightInd w:val="0"/>
        <w:jc w:val="both"/>
        <w:rPr>
          <w:rFonts w:ascii="Times New Roman" w:hAnsi="Times New Roman"/>
          <w:b/>
          <w:bCs/>
          <w:szCs w:val="24"/>
        </w:rPr>
      </w:pPr>
      <w:r w:rsidRPr="00E55725">
        <w:rPr>
          <w:rFonts w:ascii="Times New Roman" w:hAnsi="Times New Roman"/>
          <w:b/>
          <w:szCs w:val="24"/>
        </w:rPr>
        <w:t>Attracting Wushu teams from all ov</w:t>
      </w:r>
      <w:r w:rsidR="00A70A7B" w:rsidRPr="00E55725">
        <w:rPr>
          <w:rFonts w:ascii="Times New Roman" w:hAnsi="Times New Roman"/>
          <w:b/>
          <w:szCs w:val="24"/>
        </w:rPr>
        <w:t>er the world to the competition</w:t>
      </w:r>
      <w:r w:rsidRPr="00E55725">
        <w:rPr>
          <w:rFonts w:ascii="Times New Roman" w:hAnsi="Times New Roman"/>
          <w:b/>
          <w:szCs w:val="24"/>
        </w:rPr>
        <w:t xml:space="preserve"> organized by</w:t>
      </w:r>
      <w:r w:rsidRPr="00E55725">
        <w:rPr>
          <w:rFonts w:ascii="Times New Roman" w:hAnsi="Times New Roman"/>
          <w:szCs w:val="24"/>
          <w:lang w:val="et-EE"/>
        </w:rPr>
        <w:t xml:space="preserve"> </w:t>
      </w:r>
      <w:proofErr w:type="spellStart"/>
      <w:r w:rsidRPr="00E55725">
        <w:rPr>
          <w:rFonts w:ascii="Times New Roman" w:hAnsi="Times New Roman"/>
          <w:szCs w:val="24"/>
          <w:lang w:val="et-EE"/>
        </w:rPr>
        <w:t>the</w:t>
      </w:r>
      <w:proofErr w:type="spellEnd"/>
      <w:r w:rsidRPr="00E55725">
        <w:rPr>
          <w:rFonts w:ascii="Times New Roman" w:hAnsi="Times New Roman"/>
          <w:szCs w:val="24"/>
          <w:lang w:val="et-EE"/>
        </w:rPr>
        <w:t xml:space="preserve"> Estonian </w:t>
      </w:r>
      <w:proofErr w:type="spellStart"/>
      <w:r w:rsidRPr="00E55725">
        <w:rPr>
          <w:rFonts w:ascii="Times New Roman" w:hAnsi="Times New Roman"/>
          <w:szCs w:val="24"/>
          <w:lang w:val="et-EE"/>
        </w:rPr>
        <w:t>Sports</w:t>
      </w:r>
      <w:proofErr w:type="spellEnd"/>
      <w:r w:rsidRPr="00E55725">
        <w:rPr>
          <w:rFonts w:ascii="Times New Roman" w:hAnsi="Times New Roman"/>
          <w:szCs w:val="24"/>
          <w:lang w:val="et-EE"/>
        </w:rPr>
        <w:t xml:space="preserve"> and </w:t>
      </w:r>
      <w:proofErr w:type="spellStart"/>
      <w:r w:rsidRPr="00E55725">
        <w:rPr>
          <w:rFonts w:ascii="Times New Roman" w:hAnsi="Times New Roman"/>
          <w:szCs w:val="24"/>
          <w:lang w:val="et-EE"/>
        </w:rPr>
        <w:t>Traditional</w:t>
      </w:r>
      <w:proofErr w:type="spellEnd"/>
      <w:r w:rsidRPr="00E55725">
        <w:rPr>
          <w:rFonts w:ascii="Times New Roman" w:hAnsi="Times New Roman"/>
          <w:szCs w:val="24"/>
          <w:lang w:val="et-EE"/>
        </w:rPr>
        <w:t xml:space="preserve"> Wushu </w:t>
      </w:r>
      <w:proofErr w:type="spellStart"/>
      <w:r w:rsidRPr="00E55725">
        <w:rPr>
          <w:rFonts w:ascii="Times New Roman" w:hAnsi="Times New Roman"/>
          <w:szCs w:val="24"/>
          <w:lang w:val="et-EE"/>
        </w:rPr>
        <w:t>Federation</w:t>
      </w:r>
      <w:proofErr w:type="spellEnd"/>
      <w:r w:rsidR="00A70A7B" w:rsidRPr="00E55725">
        <w:rPr>
          <w:rFonts w:ascii="Times New Roman" w:hAnsi="Times New Roman"/>
          <w:szCs w:val="24"/>
          <w:lang w:val="et-EE"/>
        </w:rPr>
        <w:t>.</w:t>
      </w:r>
    </w:p>
    <w:p w:rsidR="00185991" w:rsidRPr="00E55725" w:rsidRDefault="00185991" w:rsidP="00877794">
      <w:pPr>
        <w:pStyle w:val="Loendilik"/>
        <w:numPr>
          <w:ilvl w:val="0"/>
          <w:numId w:val="10"/>
        </w:numPr>
        <w:autoSpaceDE w:val="0"/>
        <w:autoSpaceDN w:val="0"/>
        <w:adjustRightInd w:val="0"/>
        <w:ind w:left="0" w:firstLine="0"/>
        <w:jc w:val="both"/>
        <w:rPr>
          <w:rFonts w:ascii="Times New Roman" w:hAnsi="Times New Roman"/>
          <w:b/>
          <w:bCs/>
          <w:szCs w:val="24"/>
        </w:rPr>
      </w:pPr>
      <w:r w:rsidRPr="00E55725">
        <w:rPr>
          <w:rFonts w:ascii="Times New Roman" w:hAnsi="Times New Roman"/>
          <w:b/>
          <w:bCs/>
          <w:szCs w:val="24"/>
          <w:u w:val="single"/>
        </w:rPr>
        <w:t>Organizers:</w:t>
      </w:r>
      <w:r w:rsidRPr="00E55725">
        <w:rPr>
          <w:rFonts w:ascii="Times New Roman" w:hAnsi="Times New Roman"/>
          <w:b/>
          <w:bCs/>
          <w:szCs w:val="24"/>
        </w:rPr>
        <w:t xml:space="preserve"> </w:t>
      </w:r>
      <w:proofErr w:type="spellStart"/>
      <w:r w:rsidRPr="00E55725">
        <w:rPr>
          <w:rFonts w:ascii="Times New Roman" w:hAnsi="Times New Roman"/>
          <w:szCs w:val="24"/>
          <w:lang w:val="et-EE"/>
        </w:rPr>
        <w:t>the</w:t>
      </w:r>
      <w:proofErr w:type="spellEnd"/>
      <w:r w:rsidRPr="00E55725">
        <w:rPr>
          <w:rFonts w:ascii="Times New Roman" w:hAnsi="Times New Roman"/>
          <w:szCs w:val="24"/>
          <w:lang w:val="et-EE"/>
        </w:rPr>
        <w:t xml:space="preserve"> </w:t>
      </w:r>
      <w:proofErr w:type="spellStart"/>
      <w:r w:rsidR="00E55725" w:rsidRPr="00E55725">
        <w:rPr>
          <w:rFonts w:ascii="Times New Roman" w:hAnsi="Times New Roman"/>
          <w:szCs w:val="24"/>
          <w:lang w:val="et-EE"/>
        </w:rPr>
        <w:t>Sportsclub</w:t>
      </w:r>
      <w:proofErr w:type="spellEnd"/>
      <w:r w:rsidR="00E55725" w:rsidRPr="00E55725">
        <w:rPr>
          <w:rFonts w:ascii="Times New Roman" w:hAnsi="Times New Roman"/>
          <w:szCs w:val="24"/>
          <w:lang w:val="et-EE"/>
        </w:rPr>
        <w:t xml:space="preserve"> Julged </w:t>
      </w:r>
      <w:r w:rsidR="00E55725">
        <w:rPr>
          <w:rFonts w:ascii="Times New Roman" w:hAnsi="Times New Roman"/>
          <w:szCs w:val="24"/>
          <w:lang w:val="et-EE"/>
        </w:rPr>
        <w:t xml:space="preserve">and </w:t>
      </w:r>
      <w:r w:rsidRPr="00E55725">
        <w:rPr>
          <w:rFonts w:ascii="Times New Roman" w:hAnsi="Times New Roman"/>
          <w:szCs w:val="24"/>
          <w:lang w:val="et-EE"/>
        </w:rPr>
        <w:t xml:space="preserve">Estonian </w:t>
      </w:r>
      <w:proofErr w:type="spellStart"/>
      <w:r w:rsidRPr="00E55725">
        <w:rPr>
          <w:rFonts w:ascii="Times New Roman" w:hAnsi="Times New Roman"/>
          <w:szCs w:val="24"/>
          <w:lang w:val="et-EE"/>
        </w:rPr>
        <w:t>Sports</w:t>
      </w:r>
      <w:proofErr w:type="spellEnd"/>
      <w:r w:rsidRPr="00E55725">
        <w:rPr>
          <w:rFonts w:ascii="Times New Roman" w:hAnsi="Times New Roman"/>
          <w:szCs w:val="24"/>
          <w:lang w:val="et-EE"/>
        </w:rPr>
        <w:t xml:space="preserve"> and </w:t>
      </w:r>
      <w:proofErr w:type="spellStart"/>
      <w:r w:rsidRPr="00E55725">
        <w:rPr>
          <w:rFonts w:ascii="Times New Roman" w:hAnsi="Times New Roman"/>
          <w:szCs w:val="24"/>
          <w:lang w:val="et-EE"/>
        </w:rPr>
        <w:t>Traditional</w:t>
      </w:r>
      <w:proofErr w:type="spellEnd"/>
      <w:r w:rsidRPr="00E55725">
        <w:rPr>
          <w:rFonts w:ascii="Times New Roman" w:hAnsi="Times New Roman"/>
          <w:szCs w:val="24"/>
          <w:lang w:val="et-EE"/>
        </w:rPr>
        <w:t xml:space="preserve"> Wushu </w:t>
      </w:r>
      <w:proofErr w:type="spellStart"/>
      <w:r w:rsidRPr="00E55725">
        <w:rPr>
          <w:rFonts w:ascii="Times New Roman" w:hAnsi="Times New Roman"/>
          <w:szCs w:val="24"/>
          <w:lang w:val="et-EE"/>
        </w:rPr>
        <w:t>Federation</w:t>
      </w:r>
      <w:proofErr w:type="spellEnd"/>
      <w:proofErr w:type="gramStart"/>
      <w:r w:rsidRPr="00E55725">
        <w:rPr>
          <w:rFonts w:ascii="Times New Roman" w:hAnsi="Times New Roman"/>
          <w:b/>
          <w:bCs/>
          <w:szCs w:val="24"/>
          <w:lang w:val="et-EE"/>
        </w:rPr>
        <w:t>,</w:t>
      </w:r>
      <w:r w:rsidRPr="00E55725">
        <w:rPr>
          <w:rFonts w:ascii="Times New Roman" w:hAnsi="Times New Roman"/>
          <w:szCs w:val="24"/>
          <w:lang w:val="et-EE"/>
        </w:rPr>
        <w:t>.</w:t>
      </w:r>
      <w:proofErr w:type="gramEnd"/>
    </w:p>
    <w:p w:rsidR="00185991" w:rsidRPr="00E55725" w:rsidRDefault="00185991" w:rsidP="00877794">
      <w:pPr>
        <w:pStyle w:val="Loendilik"/>
        <w:numPr>
          <w:ilvl w:val="0"/>
          <w:numId w:val="10"/>
        </w:numPr>
        <w:autoSpaceDE w:val="0"/>
        <w:autoSpaceDN w:val="0"/>
        <w:adjustRightInd w:val="0"/>
        <w:ind w:left="0" w:firstLine="0"/>
        <w:jc w:val="both"/>
        <w:rPr>
          <w:rFonts w:ascii="Times New Roman" w:hAnsi="Times New Roman"/>
          <w:b/>
          <w:bCs/>
          <w:szCs w:val="24"/>
        </w:rPr>
      </w:pPr>
      <w:r w:rsidRPr="00E55725">
        <w:rPr>
          <w:rFonts w:ascii="Times New Roman" w:hAnsi="Times New Roman"/>
          <w:b/>
          <w:bCs/>
          <w:szCs w:val="24"/>
          <w:u w:val="single"/>
        </w:rPr>
        <w:t>Competition is based on</w:t>
      </w:r>
      <w:r w:rsidRPr="00E55725">
        <w:rPr>
          <w:rFonts w:ascii="Times New Roman" w:hAnsi="Times New Roman"/>
          <w:b/>
          <w:bCs/>
          <w:szCs w:val="24"/>
        </w:rPr>
        <w:t>:</w:t>
      </w:r>
      <w:r w:rsidRPr="00E55725">
        <w:rPr>
          <w:rFonts w:ascii="Times New Roman" w:hAnsi="Times New Roman"/>
          <w:bCs/>
          <w:szCs w:val="24"/>
        </w:rPr>
        <w:t xml:space="preserve"> </w:t>
      </w:r>
    </w:p>
    <w:p w:rsidR="00B047CB" w:rsidRPr="00E55725" w:rsidRDefault="00185991" w:rsidP="00877794">
      <w:pPr>
        <w:autoSpaceDE w:val="0"/>
        <w:autoSpaceDN w:val="0"/>
        <w:adjustRightInd w:val="0"/>
        <w:jc w:val="both"/>
        <w:rPr>
          <w:rFonts w:ascii="Times New Roman" w:hAnsi="Times New Roman"/>
          <w:b/>
          <w:szCs w:val="24"/>
        </w:rPr>
      </w:pPr>
      <w:proofErr w:type="spellStart"/>
      <w:r w:rsidRPr="00E55725">
        <w:rPr>
          <w:rFonts w:ascii="Times New Roman" w:hAnsi="Times New Roman"/>
          <w:b/>
          <w:bCs/>
          <w:szCs w:val="24"/>
        </w:rPr>
        <w:t>Taolu</w:t>
      </w:r>
      <w:proofErr w:type="spellEnd"/>
      <w:r w:rsidR="0069797A" w:rsidRPr="00E55725">
        <w:rPr>
          <w:rFonts w:ascii="Times New Roman" w:hAnsi="Times New Roman"/>
          <w:b/>
          <w:bCs/>
          <w:szCs w:val="24"/>
        </w:rPr>
        <w:t xml:space="preserve">, </w:t>
      </w:r>
    </w:p>
    <w:p w:rsidR="00185991" w:rsidRPr="00E55725" w:rsidRDefault="00185991" w:rsidP="00877794">
      <w:pPr>
        <w:pStyle w:val="Loendilik"/>
        <w:numPr>
          <w:ilvl w:val="0"/>
          <w:numId w:val="10"/>
        </w:numPr>
        <w:autoSpaceDE w:val="0"/>
        <w:autoSpaceDN w:val="0"/>
        <w:adjustRightInd w:val="0"/>
        <w:ind w:left="0" w:firstLine="0"/>
        <w:jc w:val="both"/>
        <w:rPr>
          <w:rFonts w:ascii="Times New Roman" w:hAnsi="Times New Roman"/>
          <w:b/>
          <w:bCs/>
          <w:szCs w:val="24"/>
        </w:rPr>
      </w:pPr>
      <w:r w:rsidRPr="00E55725">
        <w:rPr>
          <w:rFonts w:ascii="Times New Roman" w:hAnsi="Times New Roman"/>
          <w:b/>
          <w:bCs/>
          <w:szCs w:val="24"/>
          <w:u w:val="single"/>
        </w:rPr>
        <w:t>Dates:</w:t>
      </w:r>
      <w:r w:rsidRPr="00E55725">
        <w:rPr>
          <w:rFonts w:ascii="Times New Roman" w:hAnsi="Times New Roman"/>
          <w:szCs w:val="24"/>
        </w:rPr>
        <w:t xml:space="preserve"> </w:t>
      </w:r>
    </w:p>
    <w:p w:rsidR="001642F9" w:rsidRPr="00E55725" w:rsidRDefault="001642F9" w:rsidP="00877794">
      <w:pPr>
        <w:pStyle w:val="Loendilik"/>
        <w:numPr>
          <w:ilvl w:val="0"/>
          <w:numId w:val="11"/>
        </w:numPr>
        <w:autoSpaceDE w:val="0"/>
        <w:autoSpaceDN w:val="0"/>
        <w:adjustRightInd w:val="0"/>
        <w:ind w:left="0" w:firstLine="0"/>
        <w:jc w:val="both"/>
        <w:rPr>
          <w:rFonts w:ascii="Times New Roman" w:hAnsi="Times New Roman"/>
          <w:color w:val="000000" w:themeColor="text1"/>
          <w:szCs w:val="24"/>
        </w:rPr>
      </w:pPr>
      <w:r w:rsidRPr="00E55725">
        <w:rPr>
          <w:rFonts w:ascii="Times New Roman" w:hAnsi="Times New Roman"/>
          <w:color w:val="000000" w:themeColor="text1"/>
          <w:szCs w:val="24"/>
        </w:rPr>
        <w:t xml:space="preserve">Teams arrival &amp; control </w:t>
      </w:r>
      <w:r w:rsidR="00A70A7B" w:rsidRPr="00E55725">
        <w:rPr>
          <w:rFonts w:ascii="Times New Roman" w:hAnsi="Times New Roman"/>
          <w:color w:val="000000" w:themeColor="text1"/>
          <w:szCs w:val="24"/>
        </w:rPr>
        <w:t>must register before</w:t>
      </w:r>
      <w:r w:rsidRPr="00E55725">
        <w:rPr>
          <w:rFonts w:ascii="Times New Roman" w:hAnsi="Times New Roman"/>
          <w:color w:val="000000" w:themeColor="text1"/>
          <w:szCs w:val="24"/>
        </w:rPr>
        <w:t xml:space="preserve"> </w:t>
      </w:r>
      <w:r w:rsidR="0072794C">
        <w:rPr>
          <w:rFonts w:ascii="Times New Roman" w:hAnsi="Times New Roman"/>
          <w:color w:val="000000" w:themeColor="text1"/>
          <w:szCs w:val="24"/>
        </w:rPr>
        <w:t>10</w:t>
      </w:r>
      <w:r w:rsidRPr="00E55725">
        <w:rPr>
          <w:rFonts w:ascii="Times New Roman" w:hAnsi="Times New Roman"/>
          <w:color w:val="000000" w:themeColor="text1"/>
          <w:szCs w:val="24"/>
        </w:rPr>
        <w:t xml:space="preserve">.00 </w:t>
      </w:r>
      <w:r w:rsidR="0072794C">
        <w:rPr>
          <w:rFonts w:ascii="Times New Roman" w:hAnsi="Times New Roman"/>
          <w:color w:val="000000" w:themeColor="text1"/>
          <w:szCs w:val="24"/>
        </w:rPr>
        <w:t>04</w:t>
      </w:r>
      <w:r w:rsidR="00154C43" w:rsidRPr="00E55725">
        <w:rPr>
          <w:rFonts w:ascii="Times New Roman" w:hAnsi="Times New Roman"/>
          <w:color w:val="000000" w:themeColor="text1"/>
          <w:szCs w:val="24"/>
        </w:rPr>
        <w:t xml:space="preserve">th </w:t>
      </w:r>
      <w:r w:rsidR="0072794C">
        <w:rPr>
          <w:rFonts w:ascii="Times New Roman" w:hAnsi="Times New Roman"/>
          <w:color w:val="000000" w:themeColor="text1"/>
          <w:szCs w:val="24"/>
        </w:rPr>
        <w:t>May</w:t>
      </w:r>
      <w:r w:rsidR="00154C43" w:rsidRPr="00E55725">
        <w:rPr>
          <w:rFonts w:ascii="Times New Roman" w:hAnsi="Times New Roman"/>
          <w:color w:val="000000" w:themeColor="text1"/>
          <w:szCs w:val="24"/>
        </w:rPr>
        <w:t xml:space="preserve"> 201</w:t>
      </w:r>
      <w:r w:rsidR="0069797A" w:rsidRPr="00E55725">
        <w:rPr>
          <w:rFonts w:ascii="Times New Roman" w:hAnsi="Times New Roman"/>
          <w:color w:val="000000" w:themeColor="text1"/>
          <w:szCs w:val="24"/>
        </w:rPr>
        <w:t>3</w:t>
      </w:r>
    </w:p>
    <w:p w:rsidR="001642F9" w:rsidRPr="00E55725" w:rsidRDefault="001642F9" w:rsidP="00877794">
      <w:pPr>
        <w:pStyle w:val="Loendilik"/>
        <w:numPr>
          <w:ilvl w:val="0"/>
          <w:numId w:val="11"/>
        </w:numPr>
        <w:autoSpaceDE w:val="0"/>
        <w:autoSpaceDN w:val="0"/>
        <w:adjustRightInd w:val="0"/>
        <w:ind w:left="0" w:firstLine="0"/>
        <w:jc w:val="both"/>
        <w:rPr>
          <w:rFonts w:ascii="Times New Roman" w:hAnsi="Times New Roman"/>
          <w:bCs/>
          <w:color w:val="000000" w:themeColor="text1"/>
          <w:szCs w:val="24"/>
        </w:rPr>
      </w:pPr>
      <w:r w:rsidRPr="00E55725">
        <w:rPr>
          <w:rFonts w:ascii="Times New Roman" w:hAnsi="Times New Roman"/>
          <w:color w:val="000000" w:themeColor="text1"/>
          <w:szCs w:val="24"/>
        </w:rPr>
        <w:t>Registration meeting</w:t>
      </w:r>
      <w:r w:rsidR="00386BA8" w:rsidRPr="00E55725">
        <w:rPr>
          <w:rFonts w:ascii="Times New Roman" w:hAnsi="Times New Roman"/>
          <w:color w:val="000000" w:themeColor="text1"/>
          <w:szCs w:val="24"/>
        </w:rPr>
        <w:t xml:space="preserve"> </w:t>
      </w:r>
      <w:r w:rsidR="00BD1E16" w:rsidRPr="00E55725">
        <w:rPr>
          <w:rFonts w:ascii="Times New Roman" w:hAnsi="Times New Roman"/>
          <w:color w:val="000000" w:themeColor="text1"/>
          <w:szCs w:val="24"/>
        </w:rPr>
        <w:t xml:space="preserve">and Weighing-in </w:t>
      </w:r>
      <w:r w:rsidRPr="00E55725">
        <w:rPr>
          <w:rFonts w:ascii="Times New Roman" w:hAnsi="Times New Roman"/>
          <w:color w:val="000000" w:themeColor="text1"/>
          <w:szCs w:val="24"/>
        </w:rPr>
        <w:t xml:space="preserve">from </w:t>
      </w:r>
      <w:r w:rsidR="0072794C">
        <w:rPr>
          <w:rFonts w:ascii="Times New Roman" w:hAnsi="Times New Roman"/>
          <w:color w:val="000000" w:themeColor="text1"/>
          <w:szCs w:val="24"/>
        </w:rPr>
        <w:t>10</w:t>
      </w:r>
      <w:r w:rsidR="0072794C" w:rsidRPr="00E55725">
        <w:rPr>
          <w:rFonts w:ascii="Times New Roman" w:hAnsi="Times New Roman"/>
          <w:color w:val="000000" w:themeColor="text1"/>
          <w:szCs w:val="24"/>
        </w:rPr>
        <w:t xml:space="preserve">.00 </w:t>
      </w:r>
      <w:r w:rsidR="0072794C">
        <w:rPr>
          <w:rFonts w:ascii="Times New Roman" w:hAnsi="Times New Roman"/>
          <w:color w:val="000000" w:themeColor="text1"/>
          <w:szCs w:val="24"/>
        </w:rPr>
        <w:t>04</w:t>
      </w:r>
      <w:r w:rsidR="0072794C" w:rsidRPr="00E55725">
        <w:rPr>
          <w:rFonts w:ascii="Times New Roman" w:hAnsi="Times New Roman"/>
          <w:color w:val="000000" w:themeColor="text1"/>
          <w:szCs w:val="24"/>
        </w:rPr>
        <w:t xml:space="preserve">th </w:t>
      </w:r>
      <w:r w:rsidR="0072794C">
        <w:rPr>
          <w:rFonts w:ascii="Times New Roman" w:hAnsi="Times New Roman"/>
          <w:color w:val="000000" w:themeColor="text1"/>
          <w:szCs w:val="24"/>
        </w:rPr>
        <w:t>May</w:t>
      </w:r>
      <w:r w:rsidR="0072794C" w:rsidRPr="00E55725">
        <w:rPr>
          <w:rFonts w:ascii="Times New Roman" w:hAnsi="Times New Roman"/>
          <w:color w:val="000000" w:themeColor="text1"/>
          <w:szCs w:val="24"/>
        </w:rPr>
        <w:t xml:space="preserve"> 2013</w:t>
      </w:r>
    </w:p>
    <w:p w:rsidR="001642F9" w:rsidRPr="00A70E51" w:rsidRDefault="001642F9" w:rsidP="00877794">
      <w:pPr>
        <w:pStyle w:val="Loendilik"/>
        <w:numPr>
          <w:ilvl w:val="0"/>
          <w:numId w:val="11"/>
        </w:numPr>
        <w:autoSpaceDE w:val="0"/>
        <w:autoSpaceDN w:val="0"/>
        <w:adjustRightInd w:val="0"/>
        <w:ind w:left="0" w:firstLine="0"/>
        <w:jc w:val="both"/>
        <w:rPr>
          <w:rFonts w:ascii="Times New Roman" w:hAnsi="Times New Roman"/>
          <w:color w:val="000000" w:themeColor="text1"/>
          <w:szCs w:val="24"/>
        </w:rPr>
      </w:pPr>
      <w:r w:rsidRPr="00A70E51">
        <w:rPr>
          <w:rFonts w:ascii="Times New Roman" w:hAnsi="Times New Roman"/>
          <w:color w:val="000000" w:themeColor="text1"/>
          <w:szCs w:val="24"/>
        </w:rPr>
        <w:t>Technical Meeting (Team M</w:t>
      </w:r>
      <w:r w:rsidR="00946D0A" w:rsidRPr="00A70E51">
        <w:rPr>
          <w:rFonts w:ascii="Times New Roman" w:hAnsi="Times New Roman"/>
          <w:color w:val="000000" w:themeColor="text1"/>
          <w:szCs w:val="24"/>
        </w:rPr>
        <w:t>anagers &amp; Coaches) and drawing</w:t>
      </w:r>
      <w:r w:rsidRPr="00A70E51">
        <w:rPr>
          <w:rFonts w:ascii="Times New Roman" w:hAnsi="Times New Roman"/>
          <w:color w:val="000000" w:themeColor="text1"/>
          <w:szCs w:val="24"/>
        </w:rPr>
        <w:t xml:space="preserve"> </w:t>
      </w:r>
      <w:r w:rsidR="0072794C">
        <w:rPr>
          <w:rFonts w:ascii="Times New Roman" w:hAnsi="Times New Roman"/>
          <w:color w:val="000000" w:themeColor="text1"/>
          <w:szCs w:val="24"/>
        </w:rPr>
        <w:t>10</w:t>
      </w:r>
      <w:r w:rsidR="0072794C" w:rsidRPr="00E55725">
        <w:rPr>
          <w:rFonts w:ascii="Times New Roman" w:hAnsi="Times New Roman"/>
          <w:color w:val="000000" w:themeColor="text1"/>
          <w:szCs w:val="24"/>
        </w:rPr>
        <w:t>.</w:t>
      </w:r>
      <w:r w:rsidR="0072794C">
        <w:rPr>
          <w:rFonts w:ascii="Times New Roman" w:hAnsi="Times New Roman"/>
          <w:color w:val="000000" w:themeColor="text1"/>
          <w:szCs w:val="24"/>
        </w:rPr>
        <w:t>3</w:t>
      </w:r>
      <w:r w:rsidR="0072794C" w:rsidRPr="00E55725">
        <w:rPr>
          <w:rFonts w:ascii="Times New Roman" w:hAnsi="Times New Roman"/>
          <w:color w:val="000000" w:themeColor="text1"/>
          <w:szCs w:val="24"/>
        </w:rPr>
        <w:t xml:space="preserve">0 </w:t>
      </w:r>
      <w:r w:rsidR="0072794C">
        <w:rPr>
          <w:rFonts w:ascii="Times New Roman" w:hAnsi="Times New Roman"/>
          <w:color w:val="000000" w:themeColor="text1"/>
          <w:szCs w:val="24"/>
        </w:rPr>
        <w:t>04</w:t>
      </w:r>
      <w:r w:rsidR="0072794C" w:rsidRPr="00E55725">
        <w:rPr>
          <w:rFonts w:ascii="Times New Roman" w:hAnsi="Times New Roman"/>
          <w:color w:val="000000" w:themeColor="text1"/>
          <w:szCs w:val="24"/>
        </w:rPr>
        <w:t xml:space="preserve">th </w:t>
      </w:r>
      <w:r w:rsidR="0072794C">
        <w:rPr>
          <w:rFonts w:ascii="Times New Roman" w:hAnsi="Times New Roman"/>
          <w:color w:val="000000" w:themeColor="text1"/>
          <w:szCs w:val="24"/>
        </w:rPr>
        <w:t>May</w:t>
      </w:r>
      <w:r w:rsidR="0072794C" w:rsidRPr="00E55725">
        <w:rPr>
          <w:rFonts w:ascii="Times New Roman" w:hAnsi="Times New Roman"/>
          <w:color w:val="000000" w:themeColor="text1"/>
          <w:szCs w:val="24"/>
        </w:rPr>
        <w:t xml:space="preserve"> 2013</w:t>
      </w:r>
    </w:p>
    <w:p w:rsidR="00185991" w:rsidRPr="00A70E51" w:rsidRDefault="00386BA8" w:rsidP="00877794">
      <w:pPr>
        <w:pStyle w:val="Loendilik"/>
        <w:numPr>
          <w:ilvl w:val="0"/>
          <w:numId w:val="11"/>
        </w:numPr>
        <w:autoSpaceDE w:val="0"/>
        <w:autoSpaceDN w:val="0"/>
        <w:adjustRightInd w:val="0"/>
        <w:ind w:left="0" w:firstLine="0"/>
        <w:jc w:val="both"/>
        <w:rPr>
          <w:rFonts w:ascii="Times New Roman" w:hAnsi="Times New Roman"/>
          <w:bCs/>
          <w:szCs w:val="24"/>
        </w:rPr>
      </w:pPr>
      <w:r w:rsidRPr="00A70E51">
        <w:rPr>
          <w:rFonts w:ascii="Times New Roman" w:hAnsi="Times New Roman"/>
          <w:szCs w:val="24"/>
        </w:rPr>
        <w:t>Competitions</w:t>
      </w:r>
      <w:r w:rsidR="00185991" w:rsidRPr="00A70E51">
        <w:rPr>
          <w:rFonts w:ascii="Times New Roman" w:hAnsi="Times New Roman"/>
          <w:szCs w:val="24"/>
        </w:rPr>
        <w:t xml:space="preserve">; </w:t>
      </w:r>
      <w:r w:rsidR="0072794C">
        <w:rPr>
          <w:rFonts w:ascii="Times New Roman" w:hAnsi="Times New Roman"/>
          <w:color w:val="000000" w:themeColor="text1"/>
          <w:szCs w:val="24"/>
        </w:rPr>
        <w:t>11</w:t>
      </w:r>
      <w:r w:rsidR="0072794C" w:rsidRPr="00E55725">
        <w:rPr>
          <w:rFonts w:ascii="Times New Roman" w:hAnsi="Times New Roman"/>
          <w:color w:val="000000" w:themeColor="text1"/>
          <w:szCs w:val="24"/>
        </w:rPr>
        <w:t>.00</w:t>
      </w:r>
      <w:r w:rsidR="0072794C">
        <w:rPr>
          <w:rFonts w:ascii="Times New Roman" w:hAnsi="Times New Roman"/>
          <w:color w:val="000000" w:themeColor="text1"/>
          <w:szCs w:val="24"/>
        </w:rPr>
        <w:t>-18.00</w:t>
      </w:r>
      <w:r w:rsidR="0072794C" w:rsidRPr="00E55725">
        <w:rPr>
          <w:rFonts w:ascii="Times New Roman" w:hAnsi="Times New Roman"/>
          <w:color w:val="000000" w:themeColor="text1"/>
          <w:szCs w:val="24"/>
        </w:rPr>
        <w:t xml:space="preserve"> </w:t>
      </w:r>
      <w:r w:rsidR="0072794C">
        <w:rPr>
          <w:rFonts w:ascii="Times New Roman" w:hAnsi="Times New Roman"/>
          <w:color w:val="000000" w:themeColor="text1"/>
          <w:szCs w:val="24"/>
        </w:rPr>
        <w:t>04</w:t>
      </w:r>
      <w:r w:rsidR="0072794C" w:rsidRPr="00E55725">
        <w:rPr>
          <w:rFonts w:ascii="Times New Roman" w:hAnsi="Times New Roman"/>
          <w:color w:val="000000" w:themeColor="text1"/>
          <w:szCs w:val="24"/>
        </w:rPr>
        <w:t xml:space="preserve">th </w:t>
      </w:r>
      <w:r w:rsidR="0072794C">
        <w:rPr>
          <w:rFonts w:ascii="Times New Roman" w:hAnsi="Times New Roman"/>
          <w:color w:val="000000" w:themeColor="text1"/>
          <w:szCs w:val="24"/>
        </w:rPr>
        <w:t>May</w:t>
      </w:r>
      <w:r w:rsidR="0072794C" w:rsidRPr="00E55725">
        <w:rPr>
          <w:rFonts w:ascii="Times New Roman" w:hAnsi="Times New Roman"/>
          <w:color w:val="000000" w:themeColor="text1"/>
          <w:szCs w:val="24"/>
        </w:rPr>
        <w:t xml:space="preserve"> 2013</w:t>
      </w:r>
    </w:p>
    <w:p w:rsidR="00154C43" w:rsidRPr="00A70E51" w:rsidRDefault="00386BA8" w:rsidP="00877794">
      <w:pPr>
        <w:pStyle w:val="Loendilik"/>
        <w:numPr>
          <w:ilvl w:val="0"/>
          <w:numId w:val="11"/>
        </w:numPr>
        <w:autoSpaceDE w:val="0"/>
        <w:autoSpaceDN w:val="0"/>
        <w:adjustRightInd w:val="0"/>
        <w:ind w:left="0" w:firstLine="0"/>
        <w:jc w:val="both"/>
        <w:rPr>
          <w:rFonts w:ascii="Times New Roman" w:hAnsi="Times New Roman"/>
          <w:szCs w:val="24"/>
        </w:rPr>
      </w:pPr>
      <w:r w:rsidRPr="00A70E51">
        <w:rPr>
          <w:rFonts w:ascii="Times New Roman" w:hAnsi="Times New Roman"/>
          <w:szCs w:val="24"/>
        </w:rPr>
        <w:t>Days of departure</w:t>
      </w:r>
      <w:r w:rsidR="00185991" w:rsidRPr="00A70E51">
        <w:rPr>
          <w:rFonts w:ascii="Times New Roman" w:hAnsi="Times New Roman"/>
          <w:szCs w:val="24"/>
        </w:rPr>
        <w:t>.</w:t>
      </w:r>
      <w:r w:rsidR="00154C43" w:rsidRPr="00A70E51">
        <w:rPr>
          <w:rFonts w:ascii="Times New Roman" w:hAnsi="Times New Roman"/>
          <w:szCs w:val="24"/>
        </w:rPr>
        <w:t xml:space="preserve"> 0</w:t>
      </w:r>
      <w:r w:rsidR="0072794C">
        <w:rPr>
          <w:rFonts w:ascii="Times New Roman" w:hAnsi="Times New Roman"/>
          <w:szCs w:val="24"/>
        </w:rPr>
        <w:t>4</w:t>
      </w:r>
      <w:r w:rsidR="00154C43" w:rsidRPr="00A70E51">
        <w:rPr>
          <w:rFonts w:ascii="Times New Roman" w:hAnsi="Times New Roman"/>
          <w:szCs w:val="24"/>
        </w:rPr>
        <w:t>-0</w:t>
      </w:r>
      <w:r w:rsidR="0072794C">
        <w:rPr>
          <w:rFonts w:ascii="Times New Roman" w:hAnsi="Times New Roman"/>
          <w:szCs w:val="24"/>
        </w:rPr>
        <w:t>5</w:t>
      </w:r>
      <w:r w:rsidR="00154C43" w:rsidRPr="00A70E51">
        <w:rPr>
          <w:rFonts w:ascii="Times New Roman" w:hAnsi="Times New Roman"/>
          <w:szCs w:val="24"/>
        </w:rPr>
        <w:t xml:space="preserve"> </w:t>
      </w:r>
      <w:r w:rsidR="0072794C">
        <w:rPr>
          <w:rFonts w:ascii="Times New Roman" w:hAnsi="Times New Roman"/>
          <w:szCs w:val="24"/>
        </w:rPr>
        <w:t>May</w:t>
      </w:r>
      <w:r w:rsidR="00154C43" w:rsidRPr="00A70E51">
        <w:rPr>
          <w:rFonts w:ascii="Times New Roman" w:hAnsi="Times New Roman"/>
          <w:szCs w:val="24"/>
        </w:rPr>
        <w:t xml:space="preserve"> 201</w:t>
      </w:r>
      <w:r w:rsidR="0069797A" w:rsidRPr="00A70E51">
        <w:rPr>
          <w:rFonts w:ascii="Times New Roman" w:hAnsi="Times New Roman"/>
          <w:szCs w:val="24"/>
        </w:rPr>
        <w:t>3</w:t>
      </w:r>
    </w:p>
    <w:p w:rsidR="00154C43" w:rsidRPr="00E55725" w:rsidRDefault="00154C43" w:rsidP="00877794">
      <w:pPr>
        <w:pStyle w:val="Loendilik"/>
        <w:numPr>
          <w:ilvl w:val="0"/>
          <w:numId w:val="10"/>
        </w:numPr>
        <w:autoSpaceDE w:val="0"/>
        <w:autoSpaceDN w:val="0"/>
        <w:adjustRightInd w:val="0"/>
        <w:ind w:left="0" w:firstLine="0"/>
        <w:jc w:val="both"/>
        <w:rPr>
          <w:rFonts w:ascii="Times New Roman" w:hAnsi="Times New Roman"/>
          <w:szCs w:val="24"/>
        </w:rPr>
      </w:pPr>
      <w:r w:rsidRPr="00E55725">
        <w:rPr>
          <w:rFonts w:ascii="Times New Roman" w:hAnsi="Times New Roman"/>
          <w:b/>
          <w:bCs/>
          <w:color w:val="000000" w:themeColor="text1"/>
          <w:szCs w:val="24"/>
          <w:u w:val="single"/>
        </w:rPr>
        <w:t>Location:</w:t>
      </w:r>
    </w:p>
    <w:p w:rsidR="007B1988" w:rsidRPr="00E55725" w:rsidRDefault="007B1988" w:rsidP="00877794">
      <w:pPr>
        <w:jc w:val="both"/>
        <w:rPr>
          <w:rFonts w:ascii="Times New Roman" w:hAnsi="Times New Roman"/>
          <w:b/>
          <w:szCs w:val="24"/>
        </w:rPr>
      </w:pPr>
      <w:r w:rsidRPr="00E55725">
        <w:rPr>
          <w:rFonts w:ascii="Times New Roman" w:hAnsi="Times New Roman"/>
          <w:b/>
          <w:szCs w:val="24"/>
        </w:rPr>
        <w:t>Competition and training venue</w:t>
      </w:r>
    </w:p>
    <w:p w:rsidR="007B1988" w:rsidRPr="00E55725" w:rsidRDefault="007B1988" w:rsidP="00877794">
      <w:pPr>
        <w:jc w:val="both"/>
        <w:rPr>
          <w:rFonts w:ascii="Times New Roman" w:eastAsia="Times New Roman" w:hAnsi="Times New Roman"/>
          <w:color w:val="000000" w:themeColor="text1"/>
          <w:szCs w:val="24"/>
        </w:rPr>
      </w:pPr>
      <w:r w:rsidRPr="00E55725">
        <w:rPr>
          <w:rFonts w:ascii="Times New Roman" w:hAnsi="Times New Roman"/>
          <w:szCs w:val="24"/>
        </w:rPr>
        <w:t>The entire championships and all training sessions will take place at the</w:t>
      </w:r>
      <w:r w:rsidR="00BD1E16" w:rsidRPr="00E55725">
        <w:rPr>
          <w:rFonts w:ascii="Times New Roman" w:hAnsi="Times New Roman"/>
          <w:szCs w:val="24"/>
        </w:rPr>
        <w:t xml:space="preserve"> </w:t>
      </w:r>
      <w:proofErr w:type="spellStart"/>
      <w:r w:rsidR="0072794C">
        <w:rPr>
          <w:rFonts w:ascii="Times New Roman" w:eastAsia="Times New Roman" w:hAnsi="Times New Roman"/>
          <w:color w:val="000000" w:themeColor="text1"/>
          <w:szCs w:val="24"/>
        </w:rPr>
        <w:t>Õismäe</w:t>
      </w:r>
      <w:proofErr w:type="spellEnd"/>
      <w:r w:rsidR="0072794C">
        <w:rPr>
          <w:rFonts w:ascii="Times New Roman" w:eastAsia="Times New Roman" w:hAnsi="Times New Roman"/>
          <w:color w:val="000000" w:themeColor="text1"/>
          <w:szCs w:val="24"/>
        </w:rPr>
        <w:t xml:space="preserve"> </w:t>
      </w:r>
      <w:proofErr w:type="spellStart"/>
      <w:r w:rsidR="0072794C">
        <w:rPr>
          <w:rFonts w:ascii="Times New Roman" w:eastAsia="Times New Roman" w:hAnsi="Times New Roman"/>
          <w:color w:val="000000" w:themeColor="text1"/>
          <w:szCs w:val="24"/>
        </w:rPr>
        <w:t>Gümnaasium</w:t>
      </w:r>
      <w:proofErr w:type="spellEnd"/>
    </w:p>
    <w:p w:rsidR="007B1988" w:rsidRPr="00E55725" w:rsidRDefault="0072794C" w:rsidP="00877794">
      <w:pPr>
        <w:jc w:val="both"/>
        <w:rPr>
          <w:rFonts w:ascii="Times New Roman" w:hAnsi="Times New Roman"/>
          <w:color w:val="000000" w:themeColor="text1"/>
          <w:szCs w:val="24"/>
          <w:lang w:eastAsia="et-EE"/>
        </w:rPr>
      </w:pPr>
      <w:proofErr w:type="spellStart"/>
      <w:r>
        <w:rPr>
          <w:rFonts w:ascii="Times New Roman" w:hAnsi="Times New Roman"/>
          <w:color w:val="000000" w:themeColor="text1"/>
          <w:szCs w:val="24"/>
        </w:rPr>
        <w:t>Õismäe</w:t>
      </w:r>
      <w:proofErr w:type="spellEnd"/>
      <w:r>
        <w:rPr>
          <w:rFonts w:ascii="Times New Roman" w:hAnsi="Times New Roman"/>
          <w:color w:val="000000" w:themeColor="text1"/>
          <w:szCs w:val="24"/>
        </w:rPr>
        <w:t xml:space="preserve"> tee 50, Tallinn Estonia</w:t>
      </w:r>
    </w:p>
    <w:p w:rsidR="00405D19" w:rsidRPr="00E55725" w:rsidRDefault="00405D19" w:rsidP="00877794">
      <w:pPr>
        <w:pStyle w:val="Loendilik"/>
        <w:numPr>
          <w:ilvl w:val="0"/>
          <w:numId w:val="10"/>
        </w:numPr>
        <w:ind w:left="0" w:firstLine="0"/>
        <w:jc w:val="both"/>
        <w:rPr>
          <w:rFonts w:ascii="Times New Roman" w:hAnsi="Times New Roman"/>
          <w:color w:val="000000" w:themeColor="text1"/>
          <w:szCs w:val="24"/>
          <w:lang w:val="et-EE"/>
        </w:rPr>
      </w:pPr>
      <w:r w:rsidRPr="00E55725">
        <w:rPr>
          <w:rFonts w:ascii="Times New Roman" w:hAnsi="Times New Roman"/>
          <w:b/>
          <w:bCs/>
          <w:szCs w:val="24"/>
          <w:u w:val="single"/>
        </w:rPr>
        <w:t>Final entry form:</w:t>
      </w:r>
      <w:r w:rsidRPr="00E55725">
        <w:rPr>
          <w:rFonts w:ascii="Times New Roman" w:hAnsi="Times New Roman"/>
          <w:b/>
          <w:bCs/>
          <w:szCs w:val="24"/>
        </w:rPr>
        <w:t xml:space="preserve"> </w:t>
      </w:r>
      <w:r w:rsidRPr="00E55725">
        <w:rPr>
          <w:rFonts w:ascii="Times New Roman" w:hAnsi="Times New Roman"/>
          <w:bCs/>
          <w:szCs w:val="24"/>
        </w:rPr>
        <w:t>must be sent not later than</w:t>
      </w:r>
      <w:r w:rsidRPr="00E55725">
        <w:rPr>
          <w:rFonts w:ascii="Times New Roman" w:hAnsi="Times New Roman"/>
          <w:b/>
          <w:bCs/>
          <w:szCs w:val="24"/>
        </w:rPr>
        <w:t xml:space="preserve"> 2</w:t>
      </w:r>
      <w:r w:rsidR="0072794C">
        <w:rPr>
          <w:rFonts w:ascii="Times New Roman" w:hAnsi="Times New Roman"/>
          <w:b/>
          <w:bCs/>
          <w:szCs w:val="24"/>
        </w:rPr>
        <w:t>1</w:t>
      </w:r>
      <w:r w:rsidRPr="00E55725">
        <w:rPr>
          <w:rFonts w:ascii="Times New Roman" w:hAnsi="Times New Roman"/>
          <w:b/>
          <w:bCs/>
          <w:szCs w:val="24"/>
        </w:rPr>
        <w:t xml:space="preserve"> </w:t>
      </w:r>
      <w:r w:rsidR="0072794C">
        <w:rPr>
          <w:rFonts w:ascii="Times New Roman" w:hAnsi="Times New Roman"/>
          <w:b/>
          <w:bCs/>
          <w:szCs w:val="24"/>
        </w:rPr>
        <w:t>April</w:t>
      </w:r>
      <w:r w:rsidRPr="00E55725">
        <w:rPr>
          <w:rFonts w:ascii="Times New Roman" w:hAnsi="Times New Roman"/>
          <w:b/>
          <w:bCs/>
          <w:szCs w:val="24"/>
        </w:rPr>
        <w:t xml:space="preserve"> 2013.</w:t>
      </w:r>
    </w:p>
    <w:p w:rsidR="00E07C6C" w:rsidRPr="00E55725" w:rsidRDefault="00E07C6C" w:rsidP="00877794">
      <w:pPr>
        <w:pStyle w:val="Loendilik"/>
        <w:numPr>
          <w:ilvl w:val="0"/>
          <w:numId w:val="10"/>
        </w:numPr>
        <w:autoSpaceDE w:val="0"/>
        <w:autoSpaceDN w:val="0"/>
        <w:adjustRightInd w:val="0"/>
        <w:ind w:left="0" w:firstLine="0"/>
        <w:jc w:val="both"/>
        <w:rPr>
          <w:rFonts w:ascii="Times New Roman" w:hAnsi="Times New Roman"/>
          <w:szCs w:val="24"/>
        </w:rPr>
      </w:pPr>
      <w:r w:rsidRPr="00E55725">
        <w:rPr>
          <w:rFonts w:ascii="Times New Roman" w:hAnsi="Times New Roman"/>
          <w:b/>
          <w:szCs w:val="24"/>
          <w:u w:val="single"/>
        </w:rPr>
        <w:t>Accommodation:</w:t>
      </w:r>
      <w:r w:rsidRPr="00E55725">
        <w:rPr>
          <w:rFonts w:ascii="Times New Roman" w:hAnsi="Times New Roman"/>
          <w:szCs w:val="24"/>
        </w:rPr>
        <w:t xml:space="preserve"> </w:t>
      </w:r>
      <w:r w:rsidR="00E55725" w:rsidRPr="00E55725">
        <w:rPr>
          <w:rFonts w:ascii="Times New Roman" w:hAnsi="Times New Roman"/>
          <w:szCs w:val="24"/>
        </w:rPr>
        <w:t>25-</w:t>
      </w:r>
      <w:r w:rsidR="0069797A" w:rsidRPr="00E55725">
        <w:rPr>
          <w:rFonts w:ascii="Times New Roman" w:hAnsi="Times New Roman"/>
          <w:szCs w:val="24"/>
        </w:rPr>
        <w:t>3</w:t>
      </w:r>
      <w:r w:rsidR="0072794C">
        <w:rPr>
          <w:rFonts w:ascii="Times New Roman" w:hAnsi="Times New Roman"/>
          <w:szCs w:val="24"/>
        </w:rPr>
        <w:t>5</w:t>
      </w:r>
      <w:r w:rsidR="0069797A" w:rsidRPr="00E55725">
        <w:rPr>
          <w:rFonts w:ascii="Times New Roman" w:hAnsi="Times New Roman"/>
          <w:szCs w:val="24"/>
        </w:rPr>
        <w:t xml:space="preserve"> EUR per person per day – </w:t>
      </w:r>
      <w:r w:rsidR="0069797A" w:rsidRPr="00E55725">
        <w:rPr>
          <w:rFonts w:ascii="Times New Roman" w:hAnsi="Times New Roman"/>
          <w:b/>
          <w:szCs w:val="24"/>
        </w:rPr>
        <w:t>no transport</w:t>
      </w:r>
      <w:r w:rsidR="00E55725" w:rsidRPr="00E55725">
        <w:rPr>
          <w:rFonts w:ascii="Times New Roman" w:hAnsi="Times New Roman"/>
          <w:b/>
          <w:szCs w:val="24"/>
        </w:rPr>
        <w:t>,</w:t>
      </w:r>
      <w:r w:rsidR="003D45E7" w:rsidRPr="00E55725">
        <w:rPr>
          <w:rFonts w:ascii="Times New Roman" w:hAnsi="Times New Roman"/>
          <w:b/>
          <w:szCs w:val="24"/>
        </w:rPr>
        <w:t xml:space="preserve"> lunch and dinner</w:t>
      </w:r>
      <w:r w:rsidR="003D45E7" w:rsidRPr="00E55725">
        <w:rPr>
          <w:rFonts w:ascii="Times New Roman" w:hAnsi="Times New Roman"/>
          <w:szCs w:val="24"/>
        </w:rPr>
        <w:t>.</w:t>
      </w:r>
    </w:p>
    <w:p w:rsidR="00946D0A" w:rsidRPr="00E55725" w:rsidRDefault="00946D0A" w:rsidP="00877794">
      <w:pPr>
        <w:autoSpaceDE w:val="0"/>
        <w:autoSpaceDN w:val="0"/>
        <w:adjustRightInd w:val="0"/>
        <w:jc w:val="both"/>
        <w:rPr>
          <w:rFonts w:ascii="Times New Roman" w:hAnsi="Times New Roman"/>
          <w:b/>
          <w:szCs w:val="24"/>
        </w:rPr>
      </w:pPr>
      <w:r w:rsidRPr="00E55725">
        <w:rPr>
          <w:rFonts w:ascii="Times New Roman" w:hAnsi="Times New Roman"/>
          <w:b/>
          <w:szCs w:val="24"/>
        </w:rPr>
        <w:t>Necessary information</w:t>
      </w:r>
      <w:r w:rsidR="00E55725" w:rsidRPr="00E55725">
        <w:rPr>
          <w:rFonts w:ascii="Times New Roman" w:hAnsi="Times New Roman"/>
          <w:b/>
          <w:szCs w:val="24"/>
        </w:rPr>
        <w:t xml:space="preserve"> </w:t>
      </w:r>
      <w:r w:rsidR="00E55725" w:rsidRPr="00E55725">
        <w:rPr>
          <w:rFonts w:ascii="Times New Roman" w:hAnsi="Times New Roman"/>
          <w:b/>
          <w:bCs/>
          <w:szCs w:val="24"/>
        </w:rPr>
        <w:t xml:space="preserve">must be sent not later than </w:t>
      </w:r>
      <w:r w:rsidR="0072794C" w:rsidRPr="00E55725">
        <w:rPr>
          <w:rFonts w:ascii="Times New Roman" w:hAnsi="Times New Roman"/>
          <w:b/>
          <w:bCs/>
          <w:szCs w:val="24"/>
        </w:rPr>
        <w:t>2</w:t>
      </w:r>
      <w:r w:rsidR="0072794C">
        <w:rPr>
          <w:rFonts w:ascii="Times New Roman" w:hAnsi="Times New Roman"/>
          <w:b/>
          <w:bCs/>
          <w:szCs w:val="24"/>
        </w:rPr>
        <w:t>1</w:t>
      </w:r>
      <w:r w:rsidR="0072794C" w:rsidRPr="00E55725">
        <w:rPr>
          <w:rFonts w:ascii="Times New Roman" w:hAnsi="Times New Roman"/>
          <w:b/>
          <w:bCs/>
          <w:szCs w:val="24"/>
        </w:rPr>
        <w:t xml:space="preserve"> </w:t>
      </w:r>
      <w:r w:rsidR="0072794C">
        <w:rPr>
          <w:rFonts w:ascii="Times New Roman" w:hAnsi="Times New Roman"/>
          <w:b/>
          <w:bCs/>
          <w:szCs w:val="24"/>
        </w:rPr>
        <w:t>April</w:t>
      </w:r>
      <w:r w:rsidR="0072794C" w:rsidRPr="00E55725">
        <w:rPr>
          <w:rFonts w:ascii="Times New Roman" w:hAnsi="Times New Roman"/>
          <w:b/>
          <w:bCs/>
          <w:szCs w:val="24"/>
        </w:rPr>
        <w:t xml:space="preserve"> 2013</w:t>
      </w:r>
      <w:r w:rsidRPr="00E55725">
        <w:rPr>
          <w:rFonts w:ascii="Times New Roman" w:hAnsi="Times New Roman"/>
          <w:b/>
          <w:szCs w:val="24"/>
        </w:rPr>
        <w:t>:</w:t>
      </w:r>
    </w:p>
    <w:p w:rsidR="00E07C6C" w:rsidRPr="00E55725" w:rsidRDefault="00E07C6C" w:rsidP="00877794">
      <w:pPr>
        <w:autoSpaceDE w:val="0"/>
        <w:autoSpaceDN w:val="0"/>
        <w:adjustRightInd w:val="0"/>
        <w:jc w:val="both"/>
        <w:rPr>
          <w:rFonts w:ascii="Times New Roman" w:hAnsi="Times New Roman"/>
          <w:szCs w:val="24"/>
        </w:rPr>
      </w:pPr>
      <w:r w:rsidRPr="00E55725">
        <w:rPr>
          <w:rFonts w:ascii="Times New Roman" w:hAnsi="Times New Roman"/>
          <w:szCs w:val="24"/>
        </w:rPr>
        <w:t>Exact arrival date, time, airport/station and flight/train number</w:t>
      </w:r>
    </w:p>
    <w:p w:rsidR="00E07C6C" w:rsidRPr="00E55725" w:rsidRDefault="00E07C6C" w:rsidP="00877794">
      <w:pPr>
        <w:autoSpaceDE w:val="0"/>
        <w:autoSpaceDN w:val="0"/>
        <w:adjustRightInd w:val="0"/>
        <w:jc w:val="both"/>
        <w:rPr>
          <w:rFonts w:ascii="Times New Roman" w:hAnsi="Times New Roman"/>
          <w:szCs w:val="24"/>
          <w:u w:val="single"/>
        </w:rPr>
      </w:pPr>
      <w:r w:rsidRPr="00E55725">
        <w:rPr>
          <w:rFonts w:ascii="Times New Roman" w:hAnsi="Times New Roman"/>
          <w:szCs w:val="24"/>
        </w:rPr>
        <w:t>Exact departure date, time, airport/station and flight/train number</w:t>
      </w:r>
    </w:p>
    <w:p w:rsidR="00E07C6C" w:rsidRPr="00E55725" w:rsidRDefault="00860FE0" w:rsidP="00877794">
      <w:pPr>
        <w:pStyle w:val="Loendilik"/>
        <w:numPr>
          <w:ilvl w:val="0"/>
          <w:numId w:val="10"/>
        </w:numPr>
        <w:ind w:left="0" w:firstLine="0"/>
        <w:jc w:val="both"/>
        <w:rPr>
          <w:rFonts w:ascii="Times New Roman" w:hAnsi="Times New Roman"/>
          <w:b/>
          <w:color w:val="000000" w:themeColor="text1"/>
          <w:szCs w:val="24"/>
        </w:rPr>
      </w:pPr>
      <w:r w:rsidRPr="00E55725">
        <w:rPr>
          <w:rFonts w:ascii="Times New Roman" w:hAnsi="Times New Roman"/>
          <w:b/>
          <w:color w:val="000000" w:themeColor="text1"/>
          <w:szCs w:val="24"/>
          <w:u w:val="single"/>
        </w:rPr>
        <w:t>The registration fee</w:t>
      </w:r>
      <w:r w:rsidRPr="00E55725">
        <w:rPr>
          <w:rFonts w:ascii="Times New Roman" w:hAnsi="Times New Roman"/>
          <w:b/>
          <w:color w:val="000000" w:themeColor="text1"/>
          <w:szCs w:val="24"/>
        </w:rPr>
        <w:t>:</w:t>
      </w:r>
    </w:p>
    <w:p w:rsidR="00E07C6C" w:rsidRPr="00CB40D8" w:rsidRDefault="00E07C6C" w:rsidP="00877794">
      <w:pPr>
        <w:jc w:val="both"/>
        <w:rPr>
          <w:rFonts w:ascii="Times New Roman" w:hAnsi="Times New Roman"/>
          <w:color w:val="000000" w:themeColor="text1"/>
          <w:szCs w:val="24"/>
        </w:rPr>
      </w:pPr>
      <w:r w:rsidRPr="001F00B8">
        <w:rPr>
          <w:rFonts w:ascii="Times New Roman" w:hAnsi="Times New Roman"/>
          <w:b/>
          <w:bCs/>
          <w:szCs w:val="24"/>
        </w:rPr>
        <w:t xml:space="preserve">The registration fee </w:t>
      </w:r>
      <w:proofErr w:type="spellStart"/>
      <w:r w:rsidRPr="001F00B8">
        <w:rPr>
          <w:rFonts w:ascii="Times New Roman" w:hAnsi="Times New Roman"/>
          <w:b/>
          <w:bCs/>
          <w:szCs w:val="24"/>
        </w:rPr>
        <w:t>Taolu</w:t>
      </w:r>
      <w:proofErr w:type="spellEnd"/>
      <w:r w:rsidRPr="001F00B8">
        <w:rPr>
          <w:rFonts w:ascii="Times New Roman" w:hAnsi="Times New Roman"/>
          <w:szCs w:val="24"/>
        </w:rPr>
        <w:t xml:space="preserve"> is</w:t>
      </w:r>
      <w:r w:rsidRPr="001F00B8">
        <w:rPr>
          <w:rFonts w:ascii="Times New Roman" w:hAnsi="Times New Roman"/>
          <w:b/>
          <w:bCs/>
          <w:szCs w:val="24"/>
        </w:rPr>
        <w:t xml:space="preserve"> </w:t>
      </w:r>
      <w:r w:rsidR="00CB40D8">
        <w:rPr>
          <w:rFonts w:ascii="Times New Roman" w:hAnsi="Times New Roman"/>
        </w:rPr>
        <w:t>for</w:t>
      </w:r>
      <w:r w:rsidR="001F00B8" w:rsidRPr="00CB40D8">
        <w:rPr>
          <w:rFonts w:ascii="Times New Roman" w:hAnsi="Times New Roman"/>
          <w:szCs w:val="36"/>
        </w:rPr>
        <w:t xml:space="preserve"> </w:t>
      </w:r>
      <w:r w:rsidR="001F00B8" w:rsidRPr="00CB40D8">
        <w:rPr>
          <w:rFonts w:ascii="Times New Roman" w:hAnsi="Times New Roman"/>
          <w:b/>
          <w:szCs w:val="36"/>
        </w:rPr>
        <w:t xml:space="preserve">10 </w:t>
      </w:r>
      <w:r w:rsidR="001F00B8" w:rsidRPr="00CB40D8">
        <w:rPr>
          <w:rFonts w:ascii="Times New Roman" w:hAnsi="Times New Roman"/>
          <w:b/>
          <w:szCs w:val="36"/>
          <w:lang w:val="en-GB"/>
        </w:rPr>
        <w:t>EUR</w:t>
      </w:r>
      <w:r w:rsidR="001F00B8" w:rsidRPr="00CB40D8">
        <w:rPr>
          <w:rFonts w:ascii="Times New Roman" w:hAnsi="Times New Roman"/>
          <w:szCs w:val="36"/>
        </w:rPr>
        <w:t xml:space="preserve"> </w:t>
      </w:r>
      <w:r w:rsidR="001F00B8" w:rsidRPr="00CB40D8">
        <w:rPr>
          <w:rFonts w:ascii="Times New Roman" w:hAnsi="Times New Roman"/>
          <w:szCs w:val="36"/>
          <w:lang w:val="en-GB"/>
        </w:rPr>
        <w:t>each</w:t>
      </w:r>
      <w:r w:rsidR="001F00B8" w:rsidRPr="00CB40D8">
        <w:rPr>
          <w:rFonts w:ascii="Times New Roman" w:hAnsi="Times New Roman"/>
          <w:szCs w:val="36"/>
        </w:rPr>
        <w:t xml:space="preserve"> </w:t>
      </w:r>
      <w:r w:rsidR="001F00B8" w:rsidRPr="00CB40D8">
        <w:rPr>
          <w:rFonts w:ascii="Times New Roman" w:hAnsi="Times New Roman"/>
          <w:szCs w:val="36"/>
          <w:lang w:val="en-GB"/>
        </w:rPr>
        <w:t>event</w:t>
      </w:r>
      <w:r w:rsidRPr="00CB40D8">
        <w:rPr>
          <w:rFonts w:ascii="Times New Roman" w:hAnsi="Times New Roman"/>
          <w:szCs w:val="24"/>
        </w:rPr>
        <w:t>.</w:t>
      </w:r>
    </w:p>
    <w:p w:rsidR="007A65C5" w:rsidRPr="007A65C5" w:rsidRDefault="007A65C5" w:rsidP="00877794">
      <w:pPr>
        <w:jc w:val="both"/>
        <w:rPr>
          <w:rFonts w:ascii="Times New Roman" w:hAnsi="Times New Roman"/>
          <w:szCs w:val="24"/>
        </w:rPr>
      </w:pPr>
      <w:r w:rsidRPr="00A70E51">
        <w:rPr>
          <w:rFonts w:ascii="Times New Roman" w:hAnsi="Times New Roman"/>
          <w:b/>
          <w:szCs w:val="24"/>
          <w:u w:val="single"/>
        </w:rPr>
        <w:t>Judges:</w:t>
      </w:r>
      <w:r w:rsidRPr="00A70E51">
        <w:rPr>
          <w:rFonts w:ascii="Times New Roman" w:hAnsi="Times New Roman"/>
          <w:i/>
          <w:szCs w:val="24"/>
        </w:rPr>
        <w:t xml:space="preserve"> </w:t>
      </w:r>
      <w:r w:rsidRPr="007A65C5">
        <w:rPr>
          <w:rFonts w:ascii="Times New Roman" w:hAnsi="Times New Roman"/>
          <w:szCs w:val="24"/>
        </w:rPr>
        <w:t>Each Team sends their own judges. At least 2 judges should be provided (</w:t>
      </w:r>
      <w:proofErr w:type="spellStart"/>
      <w:r w:rsidRPr="007A65C5">
        <w:rPr>
          <w:rFonts w:ascii="Times New Roman" w:hAnsi="Times New Roman"/>
          <w:szCs w:val="24"/>
        </w:rPr>
        <w:t>Taolu</w:t>
      </w:r>
      <w:proofErr w:type="spellEnd"/>
      <w:r w:rsidRPr="007A65C5">
        <w:rPr>
          <w:rFonts w:ascii="Times New Roman" w:hAnsi="Times New Roman"/>
          <w:szCs w:val="24"/>
        </w:rPr>
        <w:t xml:space="preserve"> and </w:t>
      </w:r>
      <w:proofErr w:type="spellStart"/>
      <w:r w:rsidRPr="007A65C5">
        <w:rPr>
          <w:rFonts w:ascii="Times New Roman" w:hAnsi="Times New Roman"/>
          <w:szCs w:val="24"/>
        </w:rPr>
        <w:t>Sanda</w:t>
      </w:r>
      <w:proofErr w:type="spellEnd"/>
      <w:r w:rsidRPr="007A65C5">
        <w:rPr>
          <w:rFonts w:ascii="Times New Roman" w:hAnsi="Times New Roman"/>
          <w:szCs w:val="24"/>
        </w:rPr>
        <w:t xml:space="preserve">). If a member does not send judges, they will have a penalty of </w:t>
      </w:r>
      <w:r w:rsidR="0072794C">
        <w:rPr>
          <w:rFonts w:ascii="Times New Roman" w:hAnsi="Times New Roman"/>
          <w:szCs w:val="24"/>
        </w:rPr>
        <w:t>5</w:t>
      </w:r>
      <w:r w:rsidRPr="007A65C5">
        <w:rPr>
          <w:rFonts w:ascii="Times New Roman" w:hAnsi="Times New Roman"/>
          <w:szCs w:val="24"/>
        </w:rPr>
        <w:t xml:space="preserve">0€. </w:t>
      </w:r>
    </w:p>
    <w:p w:rsidR="0072794C" w:rsidRDefault="0072794C">
      <w:pPr>
        <w:rPr>
          <w:rFonts w:ascii="Times New Roman" w:hAnsi="Times New Roman"/>
          <w:b/>
          <w:szCs w:val="24"/>
        </w:rPr>
      </w:pPr>
    </w:p>
    <w:p w:rsidR="00055992" w:rsidRPr="00A70E51" w:rsidRDefault="00055992" w:rsidP="00877794">
      <w:pPr>
        <w:jc w:val="both"/>
        <w:rPr>
          <w:rFonts w:ascii="Times New Roman" w:hAnsi="Times New Roman"/>
          <w:b/>
          <w:szCs w:val="24"/>
        </w:rPr>
      </w:pPr>
      <w:r w:rsidRPr="00A70E51">
        <w:rPr>
          <w:rFonts w:ascii="Times New Roman" w:hAnsi="Times New Roman"/>
          <w:b/>
          <w:szCs w:val="24"/>
        </w:rPr>
        <w:t>Composition of team</w:t>
      </w:r>
    </w:p>
    <w:p w:rsidR="00055992" w:rsidRPr="00A70E51" w:rsidRDefault="00946D0A" w:rsidP="00877794">
      <w:pPr>
        <w:jc w:val="both"/>
        <w:rPr>
          <w:rFonts w:ascii="Times New Roman" w:hAnsi="Times New Roman"/>
          <w:b/>
          <w:szCs w:val="24"/>
        </w:rPr>
      </w:pPr>
      <w:r w:rsidRPr="00A70E51">
        <w:rPr>
          <w:rFonts w:ascii="Times New Roman" w:hAnsi="Times New Roman"/>
          <w:szCs w:val="24"/>
        </w:rPr>
        <w:t>Look at</w:t>
      </w:r>
      <w:r w:rsidR="00055992" w:rsidRPr="00A70E51">
        <w:rPr>
          <w:rFonts w:ascii="Times New Roman" w:hAnsi="Times New Roman"/>
          <w:szCs w:val="24"/>
        </w:rPr>
        <w:t xml:space="preserve"> the final registration form. </w:t>
      </w:r>
      <w:r w:rsidR="00055992" w:rsidRPr="00A70E51">
        <w:rPr>
          <w:rFonts w:ascii="Times New Roman" w:hAnsi="Times New Roman"/>
          <w:szCs w:val="24"/>
        </w:rPr>
        <w:cr/>
        <w:t>In addition to this registration form the summary of the allowed numbers:</w:t>
      </w:r>
      <w:r w:rsidR="00055992" w:rsidRPr="00A70E51">
        <w:rPr>
          <w:rFonts w:ascii="Times New Roman" w:hAnsi="Times New Roman"/>
          <w:szCs w:val="24"/>
        </w:rPr>
        <w:cr/>
      </w:r>
      <w:r w:rsidR="00055992" w:rsidRPr="00A70E51">
        <w:rPr>
          <w:rFonts w:ascii="Times New Roman" w:hAnsi="Times New Roman"/>
          <w:b/>
          <w:szCs w:val="24"/>
        </w:rPr>
        <w:t>Pay attention the total number of athletes is not limited.</w:t>
      </w:r>
    </w:p>
    <w:p w:rsidR="005636FD" w:rsidRDefault="00055992" w:rsidP="00877794">
      <w:pPr>
        <w:jc w:val="both"/>
        <w:rPr>
          <w:rFonts w:ascii="Times New Roman" w:hAnsi="Times New Roman"/>
          <w:szCs w:val="24"/>
        </w:rPr>
      </w:pPr>
      <w:r w:rsidRPr="00A70E51">
        <w:rPr>
          <w:rFonts w:ascii="Times New Roman" w:hAnsi="Times New Roman"/>
          <w:szCs w:val="24"/>
        </w:rPr>
        <w:t>One team leader;</w:t>
      </w:r>
      <w:r w:rsidRPr="00A70E51">
        <w:rPr>
          <w:rFonts w:ascii="Times New Roman" w:hAnsi="Times New Roman"/>
          <w:szCs w:val="24"/>
        </w:rPr>
        <w:cr/>
        <w:t>One IW</w:t>
      </w:r>
      <w:r w:rsidR="00F244A5" w:rsidRPr="00A70E51">
        <w:rPr>
          <w:rFonts w:ascii="Times New Roman" w:hAnsi="Times New Roman"/>
          <w:szCs w:val="24"/>
        </w:rPr>
        <w:t>U</w:t>
      </w:r>
      <w:r w:rsidRPr="00A70E51">
        <w:rPr>
          <w:rFonts w:ascii="Times New Roman" w:hAnsi="Times New Roman"/>
          <w:szCs w:val="24"/>
        </w:rPr>
        <w:t>F</w:t>
      </w:r>
      <w:r w:rsidR="00F244A5" w:rsidRPr="00A70E51">
        <w:rPr>
          <w:rFonts w:ascii="Times New Roman" w:hAnsi="Times New Roman"/>
          <w:szCs w:val="24"/>
        </w:rPr>
        <w:t>/EWUF</w:t>
      </w:r>
      <w:r w:rsidRPr="00A70E51">
        <w:rPr>
          <w:rFonts w:ascii="Times New Roman" w:hAnsi="Times New Roman"/>
          <w:szCs w:val="24"/>
        </w:rPr>
        <w:t xml:space="preserve"> </w:t>
      </w:r>
      <w:proofErr w:type="spellStart"/>
      <w:r w:rsidRPr="00A70E51">
        <w:rPr>
          <w:rFonts w:ascii="Times New Roman" w:hAnsi="Times New Roman"/>
          <w:szCs w:val="24"/>
        </w:rPr>
        <w:t>taolu</w:t>
      </w:r>
      <w:proofErr w:type="spellEnd"/>
      <w:r w:rsidRPr="00A70E51">
        <w:rPr>
          <w:rFonts w:ascii="Times New Roman" w:hAnsi="Times New Roman"/>
          <w:szCs w:val="24"/>
        </w:rPr>
        <w:t xml:space="preserve"> coach;</w:t>
      </w:r>
      <w:r w:rsidRPr="00A70E51">
        <w:rPr>
          <w:rFonts w:ascii="Times New Roman" w:hAnsi="Times New Roman"/>
          <w:szCs w:val="24"/>
        </w:rPr>
        <w:cr/>
      </w:r>
      <w:r w:rsidR="00A10582" w:rsidRPr="00A70E51">
        <w:rPr>
          <w:rFonts w:ascii="Times New Roman" w:hAnsi="Times New Roman"/>
          <w:szCs w:val="24"/>
        </w:rPr>
        <w:t xml:space="preserve"> </w:t>
      </w:r>
      <w:r w:rsidRPr="00A70E51">
        <w:rPr>
          <w:rFonts w:ascii="Times New Roman" w:hAnsi="Times New Roman"/>
          <w:szCs w:val="24"/>
        </w:rPr>
        <w:t>One</w:t>
      </w:r>
      <w:r w:rsidR="00A70E51">
        <w:rPr>
          <w:rFonts w:ascii="Times New Roman" w:hAnsi="Times New Roman"/>
          <w:szCs w:val="24"/>
        </w:rPr>
        <w:t xml:space="preserve"> </w:t>
      </w:r>
      <w:proofErr w:type="spellStart"/>
      <w:r w:rsidR="00A70E51">
        <w:rPr>
          <w:rFonts w:ascii="Times New Roman" w:hAnsi="Times New Roman"/>
          <w:szCs w:val="24"/>
        </w:rPr>
        <w:t>T</w:t>
      </w:r>
      <w:r w:rsidRPr="00A70E51">
        <w:rPr>
          <w:rFonts w:ascii="Times New Roman" w:hAnsi="Times New Roman"/>
          <w:szCs w:val="24"/>
        </w:rPr>
        <w:t>aolu</w:t>
      </w:r>
      <w:proofErr w:type="spellEnd"/>
      <w:r w:rsidRPr="00A70E51">
        <w:rPr>
          <w:rFonts w:ascii="Times New Roman" w:hAnsi="Times New Roman"/>
          <w:szCs w:val="24"/>
        </w:rPr>
        <w:t xml:space="preserve"> </w:t>
      </w:r>
      <w:r w:rsidR="00A70E51">
        <w:rPr>
          <w:rFonts w:ascii="Times New Roman" w:hAnsi="Times New Roman"/>
          <w:szCs w:val="24"/>
        </w:rPr>
        <w:t xml:space="preserve">judge </w:t>
      </w:r>
      <w:r w:rsidRPr="00A70E51">
        <w:rPr>
          <w:rFonts w:ascii="Times New Roman" w:hAnsi="Times New Roman"/>
          <w:szCs w:val="24"/>
        </w:rPr>
        <w:t>– the judge must attend the judges course;</w:t>
      </w:r>
      <w:r w:rsidRPr="00A70E51">
        <w:rPr>
          <w:rFonts w:ascii="Times New Roman" w:hAnsi="Times New Roman"/>
          <w:szCs w:val="24"/>
        </w:rPr>
        <w:cr/>
      </w:r>
      <w:r w:rsidR="00A10582">
        <w:rPr>
          <w:rFonts w:ascii="Times New Roman" w:hAnsi="Times New Roman"/>
          <w:szCs w:val="24"/>
        </w:rPr>
        <w:t xml:space="preserve"> </w:t>
      </w:r>
      <w:r w:rsidR="00A70E51">
        <w:rPr>
          <w:rFonts w:ascii="Times New Roman" w:hAnsi="Times New Roman"/>
          <w:szCs w:val="24"/>
        </w:rPr>
        <w:t xml:space="preserve">One team doctor for </w:t>
      </w:r>
      <w:proofErr w:type="spellStart"/>
      <w:r w:rsidR="00A70E51">
        <w:rPr>
          <w:rFonts w:ascii="Times New Roman" w:hAnsi="Times New Roman"/>
          <w:szCs w:val="24"/>
        </w:rPr>
        <w:t>T</w:t>
      </w:r>
      <w:r w:rsidRPr="00A70E51">
        <w:rPr>
          <w:rFonts w:ascii="Times New Roman" w:hAnsi="Times New Roman"/>
          <w:szCs w:val="24"/>
        </w:rPr>
        <w:t>aolu</w:t>
      </w:r>
      <w:proofErr w:type="spellEnd"/>
      <w:r w:rsidRPr="00A70E51">
        <w:rPr>
          <w:rFonts w:ascii="Times New Roman" w:hAnsi="Times New Roman"/>
          <w:szCs w:val="24"/>
        </w:rPr>
        <w:t>;</w:t>
      </w:r>
      <w:r w:rsidRPr="00A70E51">
        <w:rPr>
          <w:rFonts w:ascii="Times New Roman" w:hAnsi="Times New Roman"/>
          <w:szCs w:val="24"/>
        </w:rPr>
        <w:cr/>
      </w:r>
    </w:p>
    <w:p w:rsidR="007A65C5" w:rsidRDefault="007A65C5" w:rsidP="00877794">
      <w:pPr>
        <w:jc w:val="both"/>
        <w:rPr>
          <w:rFonts w:ascii="Times New Roman" w:hAnsi="Times New Roman"/>
          <w:b/>
          <w:szCs w:val="24"/>
        </w:rPr>
      </w:pPr>
      <w:r>
        <w:rPr>
          <w:rFonts w:ascii="Times New Roman" w:hAnsi="Times New Roman"/>
          <w:b/>
          <w:szCs w:val="24"/>
        </w:rPr>
        <w:lastRenderedPageBreak/>
        <w:t>ENTRIES</w:t>
      </w:r>
    </w:p>
    <w:p w:rsidR="007A65C5" w:rsidRDefault="007A65C5" w:rsidP="00877794">
      <w:pPr>
        <w:jc w:val="both"/>
        <w:rPr>
          <w:rFonts w:ascii="Times New Roman" w:hAnsi="Times New Roman"/>
          <w:szCs w:val="24"/>
        </w:rPr>
      </w:pPr>
    </w:p>
    <w:p w:rsidR="007A65C5" w:rsidRDefault="007A65C5" w:rsidP="00877794">
      <w:pPr>
        <w:jc w:val="both"/>
        <w:rPr>
          <w:rFonts w:ascii="Times New Roman" w:hAnsi="Times New Roman"/>
          <w:b/>
          <w:color w:val="000000" w:themeColor="text1"/>
          <w:szCs w:val="24"/>
        </w:rPr>
      </w:pPr>
      <w:r>
        <w:rPr>
          <w:rFonts w:ascii="Times New Roman" w:hAnsi="Times New Roman"/>
          <w:szCs w:val="24"/>
        </w:rPr>
        <w:t xml:space="preserve">The Final Entry Form with events and names of the competitors must reach the ESTWF </w:t>
      </w:r>
      <w:r>
        <w:rPr>
          <w:rFonts w:ascii="Times New Roman" w:hAnsi="Times New Roman"/>
          <w:color w:val="000000" w:themeColor="text1"/>
          <w:szCs w:val="24"/>
        </w:rPr>
        <w:t xml:space="preserve">Secretariat, by e-mail not later than </w:t>
      </w:r>
      <w:r w:rsidR="0072794C" w:rsidRPr="00E55725">
        <w:rPr>
          <w:rFonts w:ascii="Times New Roman" w:hAnsi="Times New Roman"/>
          <w:b/>
          <w:bCs/>
          <w:szCs w:val="24"/>
        </w:rPr>
        <w:t>2</w:t>
      </w:r>
      <w:r w:rsidR="0072794C">
        <w:rPr>
          <w:rFonts w:ascii="Times New Roman" w:hAnsi="Times New Roman"/>
          <w:b/>
          <w:bCs/>
          <w:szCs w:val="24"/>
        </w:rPr>
        <w:t>1</w:t>
      </w:r>
      <w:r w:rsidR="0072794C" w:rsidRPr="00E55725">
        <w:rPr>
          <w:rFonts w:ascii="Times New Roman" w:hAnsi="Times New Roman"/>
          <w:b/>
          <w:bCs/>
          <w:szCs w:val="24"/>
        </w:rPr>
        <w:t xml:space="preserve"> </w:t>
      </w:r>
      <w:r w:rsidR="0072794C">
        <w:rPr>
          <w:rFonts w:ascii="Times New Roman" w:hAnsi="Times New Roman"/>
          <w:b/>
          <w:bCs/>
          <w:szCs w:val="24"/>
        </w:rPr>
        <w:t>April</w:t>
      </w:r>
      <w:r w:rsidR="0072794C" w:rsidRPr="00E55725">
        <w:rPr>
          <w:rFonts w:ascii="Times New Roman" w:hAnsi="Times New Roman"/>
          <w:b/>
          <w:bCs/>
          <w:szCs w:val="24"/>
        </w:rPr>
        <w:t xml:space="preserve"> 2013</w:t>
      </w:r>
      <w:r w:rsidR="0072794C">
        <w:rPr>
          <w:rFonts w:ascii="Times New Roman" w:hAnsi="Times New Roman"/>
          <w:b/>
          <w:color w:val="000000" w:themeColor="text1"/>
          <w:szCs w:val="24"/>
        </w:rPr>
        <w:t xml:space="preserve"> </w:t>
      </w:r>
      <w:r>
        <w:rPr>
          <w:rFonts w:ascii="Times New Roman" w:hAnsi="Times New Roman"/>
          <w:b/>
          <w:color w:val="000000" w:themeColor="text1"/>
          <w:szCs w:val="24"/>
        </w:rPr>
        <w:t xml:space="preserve">(24:00GMT) to </w:t>
      </w:r>
      <w:hyperlink r:id="rId10" w:history="1">
        <w:r>
          <w:rPr>
            <w:rStyle w:val="Hperlink"/>
            <w:rFonts w:ascii="Times New Roman" w:hAnsi="Times New Roman"/>
            <w:b/>
            <w:szCs w:val="24"/>
          </w:rPr>
          <w:t>info@kungfu.ee</w:t>
        </w:r>
      </w:hyperlink>
      <w:r>
        <w:rPr>
          <w:rFonts w:ascii="Times New Roman" w:hAnsi="Times New Roman"/>
          <w:b/>
          <w:color w:val="000000" w:themeColor="text1"/>
          <w:szCs w:val="24"/>
          <w:u w:val="single"/>
        </w:rPr>
        <w:t xml:space="preserve"> </w:t>
      </w:r>
    </w:p>
    <w:p w:rsidR="007A65C5" w:rsidRDefault="007A65C5" w:rsidP="00877794">
      <w:pPr>
        <w:jc w:val="both"/>
        <w:rPr>
          <w:rFonts w:ascii="Times New Roman" w:hAnsi="Times New Roman"/>
          <w:szCs w:val="24"/>
        </w:rPr>
      </w:pPr>
    </w:p>
    <w:p w:rsidR="007A65C5" w:rsidRPr="005636FD" w:rsidRDefault="007A65C5" w:rsidP="00877794">
      <w:pPr>
        <w:jc w:val="both"/>
        <w:rPr>
          <w:rFonts w:ascii="Times New Roman" w:hAnsi="Times New Roman"/>
          <w:b/>
          <w:szCs w:val="24"/>
        </w:rPr>
      </w:pPr>
      <w:r>
        <w:rPr>
          <w:rFonts w:ascii="Times New Roman" w:hAnsi="Times New Roman"/>
          <w:b/>
          <w:szCs w:val="24"/>
        </w:rPr>
        <w:t xml:space="preserve">The registration fee must be paid at the technical committee or by bank transfer to </w:t>
      </w:r>
      <w:r w:rsidRPr="005636FD">
        <w:rPr>
          <w:rFonts w:ascii="Times New Roman" w:hAnsi="Times New Roman"/>
          <w:b/>
          <w:szCs w:val="24"/>
          <w:lang w:val="et-EE"/>
        </w:rPr>
        <w:t xml:space="preserve">Estonian </w:t>
      </w:r>
      <w:proofErr w:type="spellStart"/>
      <w:r w:rsidRPr="005636FD">
        <w:rPr>
          <w:rFonts w:ascii="Times New Roman" w:hAnsi="Times New Roman"/>
          <w:b/>
          <w:szCs w:val="24"/>
          <w:lang w:val="et-EE"/>
        </w:rPr>
        <w:t>Sports</w:t>
      </w:r>
      <w:proofErr w:type="spellEnd"/>
      <w:r w:rsidRPr="005636FD">
        <w:rPr>
          <w:rFonts w:ascii="Times New Roman" w:hAnsi="Times New Roman"/>
          <w:b/>
          <w:szCs w:val="24"/>
          <w:lang w:val="et-EE"/>
        </w:rPr>
        <w:t xml:space="preserve"> and </w:t>
      </w:r>
      <w:proofErr w:type="spellStart"/>
      <w:r w:rsidRPr="005636FD">
        <w:rPr>
          <w:rFonts w:ascii="Times New Roman" w:hAnsi="Times New Roman"/>
          <w:b/>
          <w:szCs w:val="24"/>
          <w:lang w:val="et-EE"/>
        </w:rPr>
        <w:t>Traditional</w:t>
      </w:r>
      <w:proofErr w:type="spellEnd"/>
      <w:r w:rsidRPr="005636FD">
        <w:rPr>
          <w:rFonts w:ascii="Times New Roman" w:hAnsi="Times New Roman"/>
          <w:b/>
          <w:szCs w:val="24"/>
          <w:lang w:val="et-EE"/>
        </w:rPr>
        <w:t xml:space="preserve"> Wushu </w:t>
      </w:r>
      <w:proofErr w:type="spellStart"/>
      <w:r w:rsidRPr="005636FD">
        <w:rPr>
          <w:rFonts w:ascii="Times New Roman" w:hAnsi="Times New Roman"/>
          <w:b/>
          <w:szCs w:val="24"/>
          <w:lang w:val="et-EE"/>
        </w:rPr>
        <w:t>Federation</w:t>
      </w:r>
      <w:proofErr w:type="spellEnd"/>
      <w:r w:rsidRPr="005636FD">
        <w:rPr>
          <w:rFonts w:ascii="Times New Roman" w:eastAsia="Symbol" w:hAnsi="Times New Roman"/>
          <w:szCs w:val="24"/>
          <w:lang w:val="et-EE"/>
        </w:rPr>
        <w:t xml:space="preserve"> </w:t>
      </w:r>
      <w:r w:rsidRPr="005636FD">
        <w:rPr>
          <w:rFonts w:ascii="Times New Roman" w:hAnsi="Times New Roman"/>
          <w:b/>
          <w:szCs w:val="24"/>
        </w:rPr>
        <w:t xml:space="preserve">bank account: </w:t>
      </w:r>
    </w:p>
    <w:p w:rsidR="007A65C5" w:rsidRPr="005636FD" w:rsidRDefault="007A65C5" w:rsidP="00877794">
      <w:pPr>
        <w:shd w:val="clear" w:color="auto" w:fill="FFFFFF" w:themeFill="background1"/>
        <w:autoSpaceDE w:val="0"/>
        <w:autoSpaceDN w:val="0"/>
        <w:adjustRightInd w:val="0"/>
        <w:jc w:val="both"/>
        <w:rPr>
          <w:rFonts w:ascii="Times New Roman" w:eastAsia="Symbol" w:hAnsi="Times New Roman"/>
          <w:szCs w:val="24"/>
          <w:lang w:val="et-EE"/>
        </w:rPr>
      </w:pPr>
      <w:proofErr w:type="spellStart"/>
      <w:r w:rsidRPr="005636FD">
        <w:rPr>
          <w:rFonts w:ascii="Times New Roman" w:eastAsia="Symbol" w:hAnsi="Times New Roman"/>
          <w:b/>
          <w:szCs w:val="24"/>
          <w:lang w:val="et-EE"/>
        </w:rPr>
        <w:t>Reciever</w:t>
      </w:r>
      <w:proofErr w:type="spellEnd"/>
      <w:r w:rsidRPr="005636FD">
        <w:rPr>
          <w:rFonts w:ascii="Times New Roman" w:eastAsia="Symbol" w:hAnsi="Times New Roman"/>
          <w:b/>
          <w:szCs w:val="24"/>
          <w:lang w:val="et-EE"/>
        </w:rPr>
        <w:t>:</w:t>
      </w:r>
      <w:r w:rsidRPr="005636FD">
        <w:rPr>
          <w:rFonts w:ascii="Times New Roman" w:eastAsia="Symbol" w:hAnsi="Times New Roman"/>
          <w:szCs w:val="24"/>
          <w:lang w:val="et-EE"/>
        </w:rPr>
        <w:t xml:space="preserve"> </w:t>
      </w:r>
      <w:r w:rsidRPr="005636FD">
        <w:rPr>
          <w:rFonts w:ascii="Times New Roman" w:hAnsi="Times New Roman"/>
          <w:szCs w:val="24"/>
          <w:lang w:val="et-EE"/>
        </w:rPr>
        <w:t xml:space="preserve">Estonian </w:t>
      </w:r>
      <w:proofErr w:type="spellStart"/>
      <w:r w:rsidRPr="005636FD">
        <w:rPr>
          <w:rFonts w:ascii="Times New Roman" w:hAnsi="Times New Roman"/>
          <w:szCs w:val="24"/>
          <w:lang w:val="et-EE"/>
        </w:rPr>
        <w:t>Sports</w:t>
      </w:r>
      <w:proofErr w:type="spellEnd"/>
      <w:r w:rsidRPr="005636FD">
        <w:rPr>
          <w:rFonts w:ascii="Times New Roman" w:hAnsi="Times New Roman"/>
          <w:szCs w:val="24"/>
          <w:lang w:val="et-EE"/>
        </w:rPr>
        <w:t xml:space="preserve"> and </w:t>
      </w:r>
      <w:proofErr w:type="spellStart"/>
      <w:r w:rsidRPr="005636FD">
        <w:rPr>
          <w:rFonts w:ascii="Times New Roman" w:hAnsi="Times New Roman"/>
          <w:szCs w:val="24"/>
          <w:lang w:val="et-EE"/>
        </w:rPr>
        <w:t>Traditional</w:t>
      </w:r>
      <w:proofErr w:type="spellEnd"/>
      <w:r w:rsidRPr="005636FD">
        <w:rPr>
          <w:rFonts w:ascii="Times New Roman" w:hAnsi="Times New Roman"/>
          <w:szCs w:val="24"/>
          <w:lang w:val="et-EE"/>
        </w:rPr>
        <w:t xml:space="preserve"> Wushu </w:t>
      </w:r>
      <w:proofErr w:type="spellStart"/>
      <w:r w:rsidRPr="005636FD">
        <w:rPr>
          <w:rFonts w:ascii="Times New Roman" w:hAnsi="Times New Roman"/>
          <w:szCs w:val="24"/>
          <w:lang w:val="et-EE"/>
        </w:rPr>
        <w:t>Federation</w:t>
      </w:r>
      <w:proofErr w:type="spellEnd"/>
      <w:r w:rsidRPr="005636FD">
        <w:rPr>
          <w:rFonts w:ascii="Times New Roman" w:eastAsia="Symbol" w:hAnsi="Times New Roman"/>
          <w:szCs w:val="24"/>
          <w:lang w:val="et-EE"/>
        </w:rPr>
        <w:t xml:space="preserve"> </w:t>
      </w:r>
    </w:p>
    <w:p w:rsidR="007A65C5" w:rsidRPr="005636FD" w:rsidRDefault="007A65C5" w:rsidP="00877794">
      <w:pPr>
        <w:pStyle w:val="Normaallaadveeb"/>
        <w:shd w:val="clear" w:color="auto" w:fill="FFFFFF" w:themeFill="background1"/>
        <w:spacing w:before="0" w:beforeAutospacing="0" w:after="0" w:afterAutospacing="0"/>
        <w:jc w:val="both"/>
        <w:rPr>
          <w:rStyle w:val="Tugev"/>
          <w:b w:val="0"/>
          <w:bdr w:val="none" w:sz="0" w:space="0" w:color="auto" w:frame="1"/>
          <w:lang w:val="en-US"/>
        </w:rPr>
      </w:pPr>
      <w:proofErr w:type="spellStart"/>
      <w:r w:rsidRPr="005636FD">
        <w:rPr>
          <w:rFonts w:eastAsia="Symbol"/>
          <w:lang w:val="et-EE"/>
        </w:rPr>
        <w:t>Address</w:t>
      </w:r>
      <w:proofErr w:type="spellEnd"/>
      <w:r w:rsidRPr="005636FD">
        <w:rPr>
          <w:rFonts w:eastAsia="Symbol"/>
          <w:lang w:val="et-EE"/>
        </w:rPr>
        <w:t xml:space="preserve">: Sipelga 8-8, Tallinn, Estonia </w:t>
      </w:r>
      <w:r w:rsidR="005636FD" w:rsidRPr="005636FD">
        <w:rPr>
          <w:rFonts w:eastAsia="Symbol"/>
          <w:lang w:val="et-EE"/>
        </w:rPr>
        <w:t>13423</w:t>
      </w:r>
    </w:p>
    <w:p w:rsidR="007A65C5" w:rsidRPr="005636FD" w:rsidRDefault="007A65C5" w:rsidP="00877794">
      <w:pPr>
        <w:pStyle w:val="Normaallaadveeb"/>
        <w:shd w:val="clear" w:color="auto" w:fill="FFFFFF" w:themeFill="background1"/>
        <w:spacing w:before="0" w:beforeAutospacing="0" w:after="0" w:afterAutospacing="0"/>
        <w:jc w:val="both"/>
        <w:rPr>
          <w:rStyle w:val="Tugev"/>
          <w:b w:val="0"/>
          <w:bdr w:val="none" w:sz="0" w:space="0" w:color="auto" w:frame="1"/>
          <w:lang w:val="en-US"/>
        </w:rPr>
      </w:pPr>
      <w:r w:rsidRPr="005636FD">
        <w:rPr>
          <w:rStyle w:val="Tugev"/>
          <w:bdr w:val="none" w:sz="0" w:space="0" w:color="auto" w:frame="1"/>
          <w:lang w:val="en-US"/>
        </w:rPr>
        <w:t>Reg. Nr. 80221548</w:t>
      </w:r>
    </w:p>
    <w:p w:rsidR="007A65C5" w:rsidRPr="005636FD" w:rsidRDefault="007A65C5" w:rsidP="00877794">
      <w:pPr>
        <w:shd w:val="clear" w:color="auto" w:fill="FFFFFF" w:themeFill="background1"/>
        <w:autoSpaceDE w:val="0"/>
        <w:autoSpaceDN w:val="0"/>
        <w:adjustRightInd w:val="0"/>
        <w:jc w:val="both"/>
        <w:rPr>
          <w:rFonts w:ascii="Times New Roman" w:eastAsia="Symbol" w:hAnsi="Times New Roman"/>
          <w:szCs w:val="24"/>
          <w:lang w:val="et-EE"/>
        </w:rPr>
      </w:pPr>
      <w:proofErr w:type="spellStart"/>
      <w:r w:rsidRPr="005636FD">
        <w:rPr>
          <w:rFonts w:ascii="Times New Roman" w:eastAsia="Symbol" w:hAnsi="Times New Roman"/>
          <w:b/>
          <w:szCs w:val="24"/>
          <w:lang w:val="et-EE"/>
        </w:rPr>
        <w:t>Bank</w:t>
      </w:r>
      <w:proofErr w:type="spellEnd"/>
      <w:r w:rsidRPr="005636FD">
        <w:rPr>
          <w:rFonts w:ascii="Times New Roman" w:eastAsia="Symbol" w:hAnsi="Times New Roman"/>
          <w:b/>
          <w:szCs w:val="24"/>
          <w:lang w:val="et-EE"/>
        </w:rPr>
        <w:t xml:space="preserve"> </w:t>
      </w:r>
      <w:proofErr w:type="spellStart"/>
      <w:r w:rsidRPr="005636FD">
        <w:rPr>
          <w:rFonts w:ascii="Times New Roman" w:eastAsia="Symbol" w:hAnsi="Times New Roman"/>
          <w:b/>
          <w:szCs w:val="24"/>
          <w:lang w:val="et-EE"/>
        </w:rPr>
        <w:t>name</w:t>
      </w:r>
      <w:proofErr w:type="spellEnd"/>
      <w:r w:rsidRPr="005636FD">
        <w:rPr>
          <w:rFonts w:ascii="Times New Roman" w:eastAsia="Symbol" w:hAnsi="Times New Roman"/>
          <w:szCs w:val="24"/>
          <w:lang w:val="et-EE"/>
        </w:rPr>
        <w:t xml:space="preserve">: </w:t>
      </w:r>
      <w:proofErr w:type="spellStart"/>
      <w:r w:rsidRPr="005636FD">
        <w:rPr>
          <w:rFonts w:ascii="Times New Roman" w:eastAsia="Symbol" w:hAnsi="Times New Roman"/>
          <w:szCs w:val="24"/>
          <w:lang w:val="et-EE"/>
        </w:rPr>
        <w:t>Swedbank</w:t>
      </w:r>
      <w:proofErr w:type="spellEnd"/>
      <w:r w:rsidRPr="005636FD">
        <w:rPr>
          <w:rFonts w:ascii="Times New Roman" w:eastAsia="Symbol" w:hAnsi="Times New Roman"/>
          <w:szCs w:val="24"/>
          <w:lang w:val="et-EE"/>
        </w:rPr>
        <w:t xml:space="preserve"> AS</w:t>
      </w:r>
    </w:p>
    <w:p w:rsidR="007A65C5" w:rsidRPr="005636FD" w:rsidRDefault="007A65C5" w:rsidP="00877794">
      <w:pPr>
        <w:shd w:val="clear" w:color="auto" w:fill="FFFFFF" w:themeFill="background1"/>
        <w:autoSpaceDE w:val="0"/>
        <w:autoSpaceDN w:val="0"/>
        <w:adjustRightInd w:val="0"/>
        <w:jc w:val="both"/>
        <w:rPr>
          <w:rFonts w:ascii="Times New Roman" w:eastAsia="Symbol" w:hAnsi="Times New Roman"/>
          <w:szCs w:val="24"/>
          <w:lang w:val="et-EE"/>
        </w:rPr>
      </w:pPr>
      <w:proofErr w:type="spellStart"/>
      <w:r w:rsidRPr="005636FD">
        <w:rPr>
          <w:rFonts w:ascii="Times New Roman" w:eastAsia="Symbol" w:hAnsi="Times New Roman"/>
          <w:b/>
          <w:szCs w:val="24"/>
          <w:lang w:val="et-EE"/>
        </w:rPr>
        <w:t>Bank</w:t>
      </w:r>
      <w:proofErr w:type="spellEnd"/>
      <w:r w:rsidRPr="005636FD">
        <w:rPr>
          <w:rFonts w:ascii="Times New Roman" w:eastAsia="Symbol" w:hAnsi="Times New Roman"/>
          <w:b/>
          <w:szCs w:val="24"/>
          <w:lang w:val="et-EE"/>
        </w:rPr>
        <w:t xml:space="preserve"> </w:t>
      </w:r>
      <w:proofErr w:type="spellStart"/>
      <w:r w:rsidRPr="005636FD">
        <w:rPr>
          <w:rFonts w:ascii="Times New Roman" w:eastAsia="Symbol" w:hAnsi="Times New Roman"/>
          <w:b/>
          <w:szCs w:val="24"/>
          <w:lang w:val="et-EE"/>
        </w:rPr>
        <w:t>address</w:t>
      </w:r>
      <w:proofErr w:type="spellEnd"/>
      <w:r w:rsidRPr="005636FD">
        <w:rPr>
          <w:rFonts w:ascii="Times New Roman" w:eastAsia="Symbol" w:hAnsi="Times New Roman"/>
          <w:b/>
          <w:szCs w:val="24"/>
          <w:lang w:val="et-EE"/>
        </w:rPr>
        <w:t>:</w:t>
      </w:r>
      <w:r w:rsidRPr="005636FD">
        <w:rPr>
          <w:rFonts w:ascii="Times New Roman" w:eastAsia="Symbol" w:hAnsi="Times New Roman"/>
          <w:szCs w:val="24"/>
          <w:lang w:val="et-EE"/>
        </w:rPr>
        <w:t xml:space="preserve"> 8 Liivalaia </w:t>
      </w:r>
      <w:proofErr w:type="spellStart"/>
      <w:r w:rsidRPr="005636FD">
        <w:rPr>
          <w:rFonts w:ascii="Times New Roman" w:eastAsia="Symbol" w:hAnsi="Times New Roman"/>
          <w:szCs w:val="24"/>
          <w:lang w:val="et-EE"/>
        </w:rPr>
        <w:t>Street</w:t>
      </w:r>
      <w:proofErr w:type="spellEnd"/>
      <w:r w:rsidRPr="005636FD">
        <w:rPr>
          <w:rFonts w:ascii="Times New Roman" w:eastAsia="Symbol" w:hAnsi="Times New Roman"/>
          <w:szCs w:val="24"/>
          <w:lang w:val="et-EE"/>
        </w:rPr>
        <w:t>,</w:t>
      </w:r>
      <w:r w:rsidR="005636FD" w:rsidRPr="005636FD">
        <w:rPr>
          <w:rFonts w:ascii="Times New Roman" w:eastAsia="Symbol" w:hAnsi="Times New Roman"/>
          <w:szCs w:val="24"/>
          <w:lang w:val="et-EE"/>
        </w:rPr>
        <w:t xml:space="preserve"> </w:t>
      </w:r>
      <w:r w:rsidRPr="005636FD">
        <w:rPr>
          <w:rFonts w:ascii="Times New Roman" w:eastAsia="Symbol" w:hAnsi="Times New Roman"/>
          <w:lang w:val="et-EE"/>
        </w:rPr>
        <w:t>Tallinn, Estonia</w:t>
      </w:r>
      <w:r w:rsidR="005636FD" w:rsidRPr="005636FD">
        <w:rPr>
          <w:rFonts w:ascii="Times New Roman" w:eastAsia="Symbol" w:hAnsi="Times New Roman"/>
          <w:lang w:val="et-EE"/>
        </w:rPr>
        <w:t xml:space="preserve"> 15040</w:t>
      </w:r>
    </w:p>
    <w:p w:rsidR="007A65C5" w:rsidRPr="005636FD" w:rsidRDefault="007A65C5" w:rsidP="00877794">
      <w:pPr>
        <w:pStyle w:val="Normaallaadveeb"/>
        <w:shd w:val="clear" w:color="auto" w:fill="FFFFFF" w:themeFill="background1"/>
        <w:spacing w:before="0" w:beforeAutospacing="0" w:after="0" w:afterAutospacing="0"/>
        <w:jc w:val="both"/>
        <w:rPr>
          <w:b/>
          <w:lang w:val="en-US"/>
        </w:rPr>
      </w:pPr>
      <w:r w:rsidRPr="005636FD">
        <w:rPr>
          <w:rFonts w:eastAsia="Symbol"/>
          <w:b/>
          <w:lang w:val="et-EE"/>
        </w:rPr>
        <w:t>SWIFT / BIC CODE</w:t>
      </w:r>
      <w:r w:rsidRPr="005636FD">
        <w:rPr>
          <w:rFonts w:eastAsia="Symbol"/>
          <w:lang w:val="et-EE"/>
        </w:rPr>
        <w:t>: HABAEE2X</w:t>
      </w:r>
    </w:p>
    <w:p w:rsidR="007A65C5" w:rsidRPr="005636FD" w:rsidRDefault="007A65C5" w:rsidP="00877794">
      <w:pPr>
        <w:pStyle w:val="Normaallaadveeb"/>
        <w:shd w:val="clear" w:color="auto" w:fill="FFFFFF" w:themeFill="background1"/>
        <w:spacing w:before="0" w:beforeAutospacing="0" w:after="0" w:afterAutospacing="0"/>
        <w:jc w:val="both"/>
        <w:rPr>
          <w:b/>
        </w:rPr>
      </w:pPr>
      <w:r w:rsidRPr="005636FD">
        <w:rPr>
          <w:rStyle w:val="Tugev"/>
          <w:bdr w:val="none" w:sz="0" w:space="0" w:color="auto" w:frame="1"/>
          <w:lang w:val="en-US"/>
        </w:rPr>
        <w:t>Account No</w:t>
      </w:r>
      <w:r w:rsidRPr="005636FD">
        <w:rPr>
          <w:rStyle w:val="Tugev"/>
          <w:bdr w:val="none" w:sz="0" w:space="0" w:color="auto" w:frame="1"/>
        </w:rPr>
        <w:t>.</w:t>
      </w:r>
      <w:r w:rsidRPr="005636FD">
        <w:rPr>
          <w:rStyle w:val="Tugev"/>
          <w:bdr w:val="none" w:sz="0" w:space="0" w:color="auto" w:frame="1"/>
          <w:lang w:val="en-US"/>
        </w:rPr>
        <w:t>:</w:t>
      </w:r>
      <w:r w:rsidRPr="005636FD">
        <w:rPr>
          <w:rStyle w:val="Tugev"/>
          <w:bdr w:val="none" w:sz="0" w:space="0" w:color="auto" w:frame="1"/>
        </w:rPr>
        <w:t> </w:t>
      </w:r>
      <w:r w:rsidRPr="005636FD">
        <w:rPr>
          <w:rFonts w:eastAsia="Symbol"/>
          <w:lang w:val="et-EE"/>
        </w:rPr>
        <w:t>EE942200221041007825</w:t>
      </w:r>
    </w:p>
    <w:p w:rsidR="00946D0A" w:rsidRDefault="00946D0A" w:rsidP="00877794">
      <w:pPr>
        <w:jc w:val="both"/>
        <w:rPr>
          <w:rFonts w:ascii="Times New Roman" w:hAnsi="Times New Roman"/>
          <w:b/>
          <w:bCs/>
          <w:szCs w:val="24"/>
          <w:lang w:val="fi-FI"/>
        </w:rPr>
      </w:pPr>
    </w:p>
    <w:p w:rsidR="00CE2486" w:rsidRPr="00877794" w:rsidRDefault="00CE2486" w:rsidP="00877794">
      <w:pPr>
        <w:numPr>
          <w:ilvl w:val="0"/>
          <w:numId w:val="12"/>
        </w:numPr>
        <w:autoSpaceDE w:val="0"/>
        <w:autoSpaceDN w:val="0"/>
        <w:adjustRightInd w:val="0"/>
        <w:ind w:left="0"/>
        <w:jc w:val="both"/>
        <w:rPr>
          <w:rFonts w:ascii="Times New Roman" w:hAnsi="Times New Roman"/>
          <w:b/>
          <w:bCs/>
        </w:rPr>
      </w:pPr>
      <w:r w:rsidRPr="00877794">
        <w:rPr>
          <w:rFonts w:ascii="Times New Roman" w:hAnsi="Times New Roman"/>
          <w:b/>
          <w:bCs/>
          <w:u w:val="single"/>
        </w:rPr>
        <w:t>Organizing committee contacts:</w:t>
      </w:r>
    </w:p>
    <w:p w:rsidR="00CE2486" w:rsidRPr="00877794" w:rsidRDefault="00877794" w:rsidP="00877794">
      <w:pPr>
        <w:jc w:val="both"/>
        <w:rPr>
          <w:rFonts w:ascii="Times New Roman" w:hAnsi="Times New Roman"/>
          <w:b/>
          <w:bCs/>
        </w:rPr>
      </w:pPr>
      <w:r>
        <w:rPr>
          <w:rFonts w:ascii="Times New Roman" w:hAnsi="Times New Roman"/>
        </w:rPr>
        <w:t>President ESTWF: Mr. Priit Kõrve, ph. +372 56465203 (Russia, Estonia)</w:t>
      </w:r>
    </w:p>
    <w:p w:rsidR="00CE2486" w:rsidRPr="00877794" w:rsidRDefault="00CE2486" w:rsidP="00877794">
      <w:pPr>
        <w:jc w:val="both"/>
        <w:rPr>
          <w:rFonts w:ascii="Times New Roman" w:hAnsi="Times New Roman"/>
        </w:rPr>
      </w:pPr>
      <w:r w:rsidRPr="00877794">
        <w:rPr>
          <w:rFonts w:ascii="Times New Roman" w:hAnsi="Times New Roman"/>
        </w:rPr>
        <w:t>Secretary General:</w:t>
      </w:r>
      <w:r w:rsidR="00877794">
        <w:rPr>
          <w:rFonts w:ascii="Times New Roman" w:hAnsi="Times New Roman"/>
        </w:rPr>
        <w:t xml:space="preserve"> Mr. Priit Parve</w:t>
      </w:r>
      <w:r w:rsidRPr="00877794">
        <w:rPr>
          <w:rFonts w:ascii="Times New Roman" w:hAnsi="Times New Roman"/>
        </w:rPr>
        <w:t>, ph. +37</w:t>
      </w:r>
      <w:r w:rsidR="00877794">
        <w:rPr>
          <w:rFonts w:ascii="Times New Roman" w:hAnsi="Times New Roman"/>
        </w:rPr>
        <w:t>2 5057775 (English, Estonia)</w:t>
      </w:r>
      <w:r w:rsidRPr="00877794">
        <w:rPr>
          <w:rFonts w:ascii="Times New Roman" w:hAnsi="Times New Roman"/>
        </w:rPr>
        <w:t>;</w:t>
      </w:r>
    </w:p>
    <w:p w:rsidR="00CE2486" w:rsidRPr="00877794" w:rsidRDefault="00CE2486" w:rsidP="00877794">
      <w:pPr>
        <w:jc w:val="both"/>
        <w:rPr>
          <w:rFonts w:ascii="Times New Roman" w:hAnsi="Times New Roman"/>
        </w:rPr>
      </w:pPr>
      <w:r w:rsidRPr="00877794">
        <w:rPr>
          <w:rFonts w:ascii="Times New Roman" w:hAnsi="Times New Roman"/>
        </w:rPr>
        <w:t>Chief Judge: Mr. Roman Vlasenko, ph. +371 29 332 484.</w:t>
      </w:r>
    </w:p>
    <w:p w:rsidR="00CE2486" w:rsidRPr="00877794" w:rsidRDefault="00CE2486" w:rsidP="00877794">
      <w:pPr>
        <w:jc w:val="both"/>
        <w:rPr>
          <w:rFonts w:ascii="Times New Roman" w:hAnsi="Times New Roman"/>
        </w:rPr>
      </w:pPr>
      <w:r w:rsidRPr="00877794">
        <w:rPr>
          <w:rFonts w:ascii="Times New Roman" w:hAnsi="Times New Roman"/>
        </w:rPr>
        <w:t xml:space="preserve">E-mail for correspondence with organizing committee </w:t>
      </w:r>
      <w:r w:rsidR="00877794">
        <w:rPr>
          <w:rFonts w:ascii="Times New Roman" w:hAnsi="Times New Roman"/>
        </w:rPr>
        <w:t>–</w:t>
      </w:r>
      <w:r w:rsidRPr="00877794">
        <w:rPr>
          <w:rFonts w:ascii="Times New Roman" w:hAnsi="Times New Roman"/>
        </w:rPr>
        <w:t xml:space="preserve"> </w:t>
      </w:r>
      <w:hyperlink r:id="rId11" w:history="1">
        <w:r w:rsidR="00877794" w:rsidRPr="002D0174">
          <w:rPr>
            <w:rStyle w:val="Hperlink"/>
            <w:rFonts w:ascii="Times New Roman" w:hAnsi="Times New Roman"/>
          </w:rPr>
          <w:t>info@kungfu.ee</w:t>
        </w:r>
      </w:hyperlink>
      <w:r w:rsidR="00877794">
        <w:rPr>
          <w:rFonts w:ascii="Times New Roman" w:hAnsi="Times New Roman"/>
        </w:rPr>
        <w:t xml:space="preserve"> </w:t>
      </w:r>
      <w:hyperlink r:id="rId12" w:history="1">
        <w:r w:rsidR="0072794C" w:rsidRPr="00960F5F">
          <w:rPr>
            <w:rStyle w:val="Hperlink"/>
            <w:rFonts w:ascii="Times New Roman" w:hAnsi="Times New Roman"/>
          </w:rPr>
          <w:t>priit@kungfu.ee</w:t>
        </w:r>
      </w:hyperlink>
      <w:r w:rsidR="0072794C">
        <w:rPr>
          <w:rFonts w:ascii="Times New Roman" w:hAnsi="Times New Roman"/>
        </w:rPr>
        <w:t xml:space="preserve"> </w:t>
      </w:r>
    </w:p>
    <w:p w:rsidR="00CE2486" w:rsidRPr="00877794" w:rsidRDefault="00CE2486" w:rsidP="00877794">
      <w:pPr>
        <w:jc w:val="both"/>
        <w:rPr>
          <w:rFonts w:ascii="Times New Roman" w:hAnsi="Times New Roman"/>
        </w:rPr>
      </w:pPr>
      <w:r w:rsidRPr="00877794">
        <w:rPr>
          <w:rFonts w:ascii="Times New Roman" w:hAnsi="Times New Roman"/>
        </w:rPr>
        <w:t xml:space="preserve">Address: </w:t>
      </w:r>
      <w:r w:rsidRPr="00877794">
        <w:rPr>
          <w:rFonts w:ascii="Times New Roman" w:eastAsia="Symbol" w:hAnsi="Times New Roman"/>
          <w:lang w:val="et-EE"/>
        </w:rPr>
        <w:t>Sipelga 8-8, Tallinn, Estonia 13423</w:t>
      </w:r>
      <w:r w:rsidRPr="00877794">
        <w:rPr>
          <w:rFonts w:ascii="Times New Roman" w:hAnsi="Times New Roman"/>
        </w:rPr>
        <w:t>.</w:t>
      </w:r>
    </w:p>
    <w:p w:rsidR="00CE2486" w:rsidRDefault="00BB2A79" w:rsidP="00877794">
      <w:pPr>
        <w:jc w:val="both"/>
        <w:rPr>
          <w:rFonts w:ascii="Times New Roman" w:hAnsi="Times New Roman"/>
          <w:b/>
          <w:bCs/>
          <w:szCs w:val="24"/>
          <w:lang w:val="fi-FI"/>
        </w:rPr>
      </w:pPr>
      <w:hyperlink r:id="rId13" w:history="1">
        <w:r w:rsidR="00877794" w:rsidRPr="002D0174">
          <w:rPr>
            <w:rStyle w:val="Hperlink"/>
            <w:rFonts w:ascii="Times New Roman" w:hAnsi="Times New Roman"/>
            <w:b/>
            <w:bCs/>
            <w:szCs w:val="24"/>
            <w:lang w:val="fi-FI"/>
          </w:rPr>
          <w:t>www.kungfu.ee</w:t>
        </w:r>
      </w:hyperlink>
      <w:r w:rsidR="00877794">
        <w:rPr>
          <w:rFonts w:ascii="Times New Roman" w:hAnsi="Times New Roman"/>
          <w:b/>
          <w:bCs/>
          <w:szCs w:val="24"/>
          <w:lang w:val="fi-FI"/>
        </w:rPr>
        <w:t xml:space="preserve"> </w:t>
      </w:r>
    </w:p>
    <w:p w:rsidR="00877794" w:rsidRDefault="00877794" w:rsidP="00877794">
      <w:pPr>
        <w:jc w:val="both"/>
        <w:rPr>
          <w:rFonts w:ascii="Times New Roman" w:hAnsi="Times New Roman"/>
          <w:b/>
          <w:bCs/>
          <w:szCs w:val="24"/>
          <w:lang w:val="fi-FI"/>
        </w:rPr>
      </w:pPr>
    </w:p>
    <w:p w:rsidR="00877794" w:rsidRDefault="00877794" w:rsidP="00877794">
      <w:pPr>
        <w:autoSpaceDE w:val="0"/>
        <w:autoSpaceDN w:val="0"/>
        <w:adjustRightInd w:val="0"/>
        <w:jc w:val="both"/>
        <w:rPr>
          <w:rFonts w:ascii="Times New Roman" w:hAnsi="Times New Roman"/>
          <w:b/>
          <w:bCs/>
          <w:szCs w:val="24"/>
        </w:rPr>
      </w:pPr>
      <w:r>
        <w:rPr>
          <w:rFonts w:ascii="Times New Roman" w:hAnsi="Times New Roman"/>
          <w:b/>
          <w:sz w:val="32"/>
          <w:szCs w:val="32"/>
        </w:rPr>
        <w:t xml:space="preserve">Championship program: </w:t>
      </w:r>
    </w:p>
    <w:p w:rsidR="00877794" w:rsidRPr="00877794" w:rsidRDefault="00877794" w:rsidP="00877794">
      <w:pPr>
        <w:autoSpaceDE w:val="0"/>
        <w:autoSpaceDN w:val="0"/>
        <w:adjustRightInd w:val="0"/>
        <w:jc w:val="both"/>
        <w:rPr>
          <w:rFonts w:ascii="Times New Roman" w:hAnsi="Times New Roman"/>
          <w:b/>
          <w:bCs/>
          <w:szCs w:val="24"/>
        </w:rPr>
      </w:pPr>
    </w:p>
    <w:p w:rsidR="007B1988" w:rsidRPr="00A70E51" w:rsidRDefault="00185991" w:rsidP="00877794">
      <w:pPr>
        <w:numPr>
          <w:ilvl w:val="0"/>
          <w:numId w:val="6"/>
        </w:numPr>
        <w:autoSpaceDE w:val="0"/>
        <w:autoSpaceDN w:val="0"/>
        <w:adjustRightInd w:val="0"/>
        <w:ind w:left="0" w:firstLine="0"/>
        <w:jc w:val="both"/>
        <w:rPr>
          <w:rFonts w:ascii="Times New Roman" w:hAnsi="Times New Roman"/>
          <w:b/>
          <w:bCs/>
          <w:szCs w:val="24"/>
        </w:rPr>
      </w:pPr>
      <w:r w:rsidRPr="00A70E51">
        <w:rPr>
          <w:rFonts w:ascii="Times New Roman" w:hAnsi="Times New Roman"/>
          <w:b/>
          <w:bCs/>
          <w:szCs w:val="24"/>
          <w:u w:val="single"/>
        </w:rPr>
        <w:t>Age categories:</w:t>
      </w:r>
    </w:p>
    <w:p w:rsidR="00E31277" w:rsidRPr="00A70E51" w:rsidRDefault="00E31277" w:rsidP="00877794">
      <w:pPr>
        <w:pStyle w:val="Loendilik"/>
        <w:numPr>
          <w:ilvl w:val="0"/>
          <w:numId w:val="4"/>
        </w:numPr>
        <w:ind w:left="0" w:firstLine="0"/>
        <w:jc w:val="both"/>
        <w:rPr>
          <w:rFonts w:ascii="Times New Roman" w:hAnsi="Times New Roman"/>
          <w:color w:val="000000" w:themeColor="text1"/>
          <w:szCs w:val="24"/>
        </w:rPr>
      </w:pPr>
      <w:proofErr w:type="spellStart"/>
      <w:r w:rsidRPr="00A70E51">
        <w:rPr>
          <w:rFonts w:ascii="Times New Roman" w:hAnsi="Times New Roman"/>
          <w:color w:val="000000" w:themeColor="text1"/>
          <w:szCs w:val="24"/>
        </w:rPr>
        <w:t>T</w:t>
      </w:r>
      <w:r w:rsidR="00136C51" w:rsidRPr="00A70E51">
        <w:rPr>
          <w:rFonts w:ascii="Times New Roman" w:hAnsi="Times New Roman"/>
          <w:color w:val="000000" w:themeColor="text1"/>
          <w:szCs w:val="24"/>
        </w:rPr>
        <w:t>aolu</w:t>
      </w:r>
      <w:proofErr w:type="spellEnd"/>
      <w:r w:rsidR="00136C51" w:rsidRPr="00A70E51">
        <w:rPr>
          <w:rFonts w:ascii="Times New Roman" w:hAnsi="Times New Roman"/>
          <w:color w:val="000000" w:themeColor="text1"/>
          <w:szCs w:val="24"/>
        </w:rPr>
        <w:t xml:space="preserve"> Category</w:t>
      </w:r>
      <w:r w:rsidR="007B1988" w:rsidRPr="00A70E51">
        <w:rPr>
          <w:rFonts w:ascii="Times New Roman" w:hAnsi="Times New Roman"/>
          <w:color w:val="000000" w:themeColor="text1"/>
          <w:szCs w:val="24"/>
        </w:rPr>
        <w:t xml:space="preserve"> (children age  – 8) – </w:t>
      </w:r>
      <w:r w:rsidR="001246B3" w:rsidRPr="00A70E51">
        <w:rPr>
          <w:rFonts w:ascii="Times New Roman" w:hAnsi="Times New Roman"/>
          <w:color w:val="000000" w:themeColor="text1"/>
          <w:szCs w:val="24"/>
        </w:rPr>
        <w:t>any mixture of boys and girls are</w:t>
      </w:r>
      <w:r w:rsidR="007B1988" w:rsidRPr="00A70E51">
        <w:rPr>
          <w:rFonts w:ascii="Times New Roman" w:hAnsi="Times New Roman"/>
          <w:color w:val="000000" w:themeColor="text1"/>
          <w:szCs w:val="24"/>
        </w:rPr>
        <w:t xml:space="preserve"> allowed;</w:t>
      </w:r>
    </w:p>
    <w:p w:rsidR="00E31277" w:rsidRPr="00A70E51" w:rsidRDefault="00E31277" w:rsidP="00877794">
      <w:pPr>
        <w:pStyle w:val="Loendilik"/>
        <w:numPr>
          <w:ilvl w:val="0"/>
          <w:numId w:val="4"/>
        </w:numPr>
        <w:ind w:left="0" w:firstLine="0"/>
        <w:jc w:val="both"/>
        <w:rPr>
          <w:rFonts w:ascii="Times New Roman" w:hAnsi="Times New Roman"/>
          <w:color w:val="000000" w:themeColor="text1"/>
          <w:szCs w:val="24"/>
        </w:rPr>
      </w:pPr>
      <w:proofErr w:type="spellStart"/>
      <w:r w:rsidRPr="00A70E51">
        <w:rPr>
          <w:rFonts w:ascii="Times New Roman" w:hAnsi="Times New Roman"/>
          <w:color w:val="000000" w:themeColor="text1"/>
          <w:szCs w:val="24"/>
        </w:rPr>
        <w:t>T</w:t>
      </w:r>
      <w:r w:rsidR="007B1988" w:rsidRPr="00A70E51">
        <w:rPr>
          <w:rFonts w:ascii="Times New Roman" w:hAnsi="Times New Roman"/>
          <w:color w:val="000000" w:themeColor="text1"/>
          <w:szCs w:val="24"/>
        </w:rPr>
        <w:t>aolu</w:t>
      </w:r>
      <w:proofErr w:type="spellEnd"/>
      <w:r w:rsidR="007B1988" w:rsidRPr="00A70E51">
        <w:rPr>
          <w:rFonts w:ascii="Times New Roman" w:hAnsi="Times New Roman"/>
          <w:color w:val="000000" w:themeColor="text1"/>
          <w:szCs w:val="24"/>
        </w:rPr>
        <w:t xml:space="preserve"> Category (children age 9 – 11) – any mixture of boys and girls</w:t>
      </w:r>
      <w:r w:rsidR="001246B3" w:rsidRPr="00A70E51">
        <w:rPr>
          <w:rFonts w:ascii="Times New Roman" w:hAnsi="Times New Roman"/>
          <w:color w:val="000000" w:themeColor="text1"/>
          <w:szCs w:val="24"/>
        </w:rPr>
        <w:t xml:space="preserve"> are</w:t>
      </w:r>
      <w:r w:rsidR="007B1988" w:rsidRPr="00A70E51">
        <w:rPr>
          <w:rFonts w:ascii="Times New Roman" w:hAnsi="Times New Roman"/>
          <w:color w:val="000000" w:themeColor="text1"/>
          <w:szCs w:val="24"/>
        </w:rPr>
        <w:t xml:space="preserve"> allowed</w:t>
      </w:r>
      <w:r w:rsidRPr="00A70E51">
        <w:rPr>
          <w:rFonts w:ascii="Times New Roman" w:hAnsi="Times New Roman"/>
          <w:color w:val="000000" w:themeColor="text1"/>
          <w:szCs w:val="24"/>
        </w:rPr>
        <w:t>;</w:t>
      </w:r>
    </w:p>
    <w:p w:rsidR="00E31277" w:rsidRPr="00A70E51" w:rsidRDefault="00E31277" w:rsidP="00877794">
      <w:pPr>
        <w:pStyle w:val="Loendilik"/>
        <w:numPr>
          <w:ilvl w:val="0"/>
          <w:numId w:val="4"/>
        </w:numPr>
        <w:ind w:left="0" w:firstLine="0"/>
        <w:jc w:val="both"/>
        <w:rPr>
          <w:rFonts w:ascii="Times New Roman" w:hAnsi="Times New Roman"/>
          <w:b/>
          <w:i/>
          <w:color w:val="000000" w:themeColor="text1"/>
          <w:szCs w:val="24"/>
        </w:rPr>
      </w:pPr>
      <w:proofErr w:type="spellStart"/>
      <w:r w:rsidRPr="00A70E51">
        <w:rPr>
          <w:rFonts w:ascii="Times New Roman" w:hAnsi="Times New Roman"/>
          <w:color w:val="000000" w:themeColor="text1"/>
          <w:szCs w:val="24"/>
        </w:rPr>
        <w:t>T</w:t>
      </w:r>
      <w:r w:rsidR="007B1988" w:rsidRPr="00A70E51">
        <w:rPr>
          <w:rFonts w:ascii="Times New Roman" w:hAnsi="Times New Roman"/>
          <w:color w:val="000000" w:themeColor="text1"/>
          <w:szCs w:val="24"/>
        </w:rPr>
        <w:t>aolu</w:t>
      </w:r>
      <w:proofErr w:type="spellEnd"/>
      <w:r w:rsidR="007B1988" w:rsidRPr="00A70E51">
        <w:rPr>
          <w:rFonts w:ascii="Times New Roman" w:hAnsi="Times New Roman"/>
          <w:color w:val="000000" w:themeColor="text1"/>
          <w:szCs w:val="24"/>
        </w:rPr>
        <w:t xml:space="preserve"> Category (cadets age 12 – 14) – </w:t>
      </w:r>
      <w:r w:rsidR="001246B3" w:rsidRPr="00A70E51">
        <w:rPr>
          <w:rFonts w:ascii="Times New Roman" w:hAnsi="Times New Roman"/>
          <w:color w:val="000000" w:themeColor="text1"/>
          <w:szCs w:val="24"/>
        </w:rPr>
        <w:t>any mixture of boys and girls are</w:t>
      </w:r>
      <w:r w:rsidR="007B1988" w:rsidRPr="00A70E51">
        <w:rPr>
          <w:rFonts w:ascii="Times New Roman" w:hAnsi="Times New Roman"/>
          <w:color w:val="000000" w:themeColor="text1"/>
          <w:szCs w:val="24"/>
        </w:rPr>
        <w:t xml:space="preserve"> allowed; </w:t>
      </w:r>
    </w:p>
    <w:p w:rsidR="00E31277" w:rsidRPr="00A70E51" w:rsidRDefault="00E31277" w:rsidP="00877794">
      <w:pPr>
        <w:pStyle w:val="Loendilik"/>
        <w:numPr>
          <w:ilvl w:val="0"/>
          <w:numId w:val="4"/>
        </w:numPr>
        <w:ind w:left="0" w:firstLine="0"/>
        <w:jc w:val="both"/>
        <w:rPr>
          <w:rFonts w:ascii="Times New Roman" w:hAnsi="Times New Roman"/>
          <w:b/>
          <w:i/>
          <w:color w:val="000000" w:themeColor="text1"/>
          <w:szCs w:val="24"/>
        </w:rPr>
      </w:pPr>
      <w:proofErr w:type="spellStart"/>
      <w:r w:rsidRPr="00A70E51">
        <w:rPr>
          <w:rFonts w:ascii="Times New Roman" w:hAnsi="Times New Roman"/>
          <w:color w:val="000000" w:themeColor="text1"/>
          <w:szCs w:val="24"/>
        </w:rPr>
        <w:t>T</w:t>
      </w:r>
      <w:r w:rsidR="007B1988" w:rsidRPr="00A70E51">
        <w:rPr>
          <w:rFonts w:ascii="Times New Roman" w:hAnsi="Times New Roman"/>
          <w:color w:val="000000" w:themeColor="text1"/>
          <w:szCs w:val="24"/>
        </w:rPr>
        <w:t>aolu</w:t>
      </w:r>
      <w:proofErr w:type="spellEnd"/>
      <w:r w:rsidR="007B1988" w:rsidRPr="00A70E51">
        <w:rPr>
          <w:rFonts w:ascii="Times New Roman" w:hAnsi="Times New Roman"/>
          <w:color w:val="000000" w:themeColor="text1"/>
          <w:szCs w:val="24"/>
        </w:rPr>
        <w:t xml:space="preserve"> Category (juniors age 15 – 17) – </w:t>
      </w:r>
      <w:r w:rsidR="001246B3" w:rsidRPr="00A70E51">
        <w:rPr>
          <w:rFonts w:ascii="Times New Roman" w:hAnsi="Times New Roman"/>
          <w:color w:val="000000" w:themeColor="text1"/>
          <w:szCs w:val="24"/>
        </w:rPr>
        <w:t>any mixture of boys and girls are</w:t>
      </w:r>
      <w:r w:rsidR="007B1988" w:rsidRPr="00A70E51">
        <w:rPr>
          <w:rFonts w:ascii="Times New Roman" w:hAnsi="Times New Roman"/>
          <w:color w:val="000000" w:themeColor="text1"/>
          <w:szCs w:val="24"/>
        </w:rPr>
        <w:t xml:space="preserve"> allowed;</w:t>
      </w:r>
    </w:p>
    <w:p w:rsidR="00E31277" w:rsidRPr="00A70E51" w:rsidRDefault="00E31277" w:rsidP="00877794">
      <w:pPr>
        <w:pStyle w:val="Loendilik"/>
        <w:numPr>
          <w:ilvl w:val="0"/>
          <w:numId w:val="4"/>
        </w:numPr>
        <w:ind w:left="0" w:firstLine="0"/>
        <w:jc w:val="both"/>
        <w:rPr>
          <w:rFonts w:ascii="Times New Roman" w:hAnsi="Times New Roman"/>
          <w:b/>
          <w:i/>
          <w:color w:val="000000" w:themeColor="text1"/>
          <w:szCs w:val="24"/>
        </w:rPr>
      </w:pPr>
      <w:proofErr w:type="spellStart"/>
      <w:r w:rsidRPr="00A70E51">
        <w:rPr>
          <w:rFonts w:ascii="Times New Roman" w:hAnsi="Times New Roman"/>
          <w:color w:val="000000" w:themeColor="text1"/>
          <w:szCs w:val="24"/>
        </w:rPr>
        <w:t>T</w:t>
      </w:r>
      <w:r w:rsidR="007B1988" w:rsidRPr="00A70E51">
        <w:rPr>
          <w:rFonts w:ascii="Times New Roman" w:hAnsi="Times New Roman"/>
          <w:color w:val="000000" w:themeColor="text1"/>
          <w:szCs w:val="24"/>
        </w:rPr>
        <w:t>aolu</w:t>
      </w:r>
      <w:proofErr w:type="spellEnd"/>
      <w:r w:rsidR="007B1988" w:rsidRPr="00A70E51">
        <w:rPr>
          <w:rFonts w:ascii="Times New Roman" w:hAnsi="Times New Roman"/>
          <w:color w:val="000000" w:themeColor="text1"/>
          <w:szCs w:val="24"/>
        </w:rPr>
        <w:t xml:space="preserve"> </w:t>
      </w:r>
      <w:r w:rsidR="00136C51" w:rsidRPr="00A70E51">
        <w:rPr>
          <w:rFonts w:ascii="Times New Roman" w:hAnsi="Times New Roman"/>
          <w:color w:val="000000" w:themeColor="text1"/>
          <w:szCs w:val="24"/>
        </w:rPr>
        <w:t>Category</w:t>
      </w:r>
      <w:r w:rsidRPr="00A70E51">
        <w:rPr>
          <w:rFonts w:ascii="Times New Roman" w:hAnsi="Times New Roman"/>
          <w:color w:val="000000" w:themeColor="text1"/>
          <w:szCs w:val="24"/>
        </w:rPr>
        <w:t xml:space="preserve"> </w:t>
      </w:r>
      <w:r w:rsidR="007B1988" w:rsidRPr="00A70E51">
        <w:rPr>
          <w:rFonts w:ascii="Times New Roman" w:hAnsi="Times New Roman"/>
          <w:color w:val="000000" w:themeColor="text1"/>
          <w:szCs w:val="24"/>
        </w:rPr>
        <w:t xml:space="preserve">participants (adults age above 18 </w:t>
      </w:r>
      <w:r w:rsidR="00055992" w:rsidRPr="00A70E51">
        <w:rPr>
          <w:rFonts w:ascii="Times New Roman" w:hAnsi="Times New Roman"/>
          <w:color w:val="000000" w:themeColor="text1"/>
          <w:szCs w:val="24"/>
        </w:rPr>
        <w:t>–</w:t>
      </w:r>
      <w:r w:rsidR="007B1988" w:rsidRPr="00A70E51">
        <w:rPr>
          <w:rFonts w:ascii="Times New Roman" w:hAnsi="Times New Roman"/>
          <w:color w:val="000000" w:themeColor="text1"/>
          <w:szCs w:val="24"/>
        </w:rPr>
        <w:t xml:space="preserve"> 35</w:t>
      </w:r>
      <w:r w:rsidR="00055992" w:rsidRPr="00A70E51">
        <w:rPr>
          <w:rFonts w:ascii="Times New Roman" w:hAnsi="Times New Roman"/>
          <w:color w:val="000000" w:themeColor="text1"/>
          <w:szCs w:val="24"/>
        </w:rPr>
        <w:t xml:space="preserve">) </w:t>
      </w:r>
      <w:r w:rsidR="007B1988" w:rsidRPr="00A70E51">
        <w:rPr>
          <w:rFonts w:ascii="Times New Roman" w:hAnsi="Times New Roman"/>
          <w:color w:val="000000" w:themeColor="text1"/>
          <w:szCs w:val="24"/>
        </w:rPr>
        <w:t>–</w:t>
      </w:r>
      <w:r w:rsidR="001246B3" w:rsidRPr="00A70E51">
        <w:rPr>
          <w:rFonts w:ascii="Times New Roman" w:hAnsi="Times New Roman"/>
          <w:color w:val="000000" w:themeColor="text1"/>
          <w:szCs w:val="24"/>
        </w:rPr>
        <w:t xml:space="preserve"> any mixture of men and women are</w:t>
      </w:r>
      <w:r w:rsidR="007B1988" w:rsidRPr="00A70E51">
        <w:rPr>
          <w:rFonts w:ascii="Times New Roman" w:hAnsi="Times New Roman"/>
          <w:color w:val="000000" w:themeColor="text1"/>
          <w:szCs w:val="24"/>
        </w:rPr>
        <w:t xml:space="preserve"> allowed;</w:t>
      </w:r>
    </w:p>
    <w:p w:rsidR="00E31277" w:rsidRPr="00A70E51" w:rsidRDefault="00E31277" w:rsidP="00877794">
      <w:pPr>
        <w:pStyle w:val="Loendilik"/>
        <w:numPr>
          <w:ilvl w:val="0"/>
          <w:numId w:val="4"/>
        </w:numPr>
        <w:ind w:left="0" w:firstLine="0"/>
        <w:jc w:val="both"/>
        <w:rPr>
          <w:rFonts w:ascii="Times New Roman" w:hAnsi="Times New Roman"/>
          <w:b/>
          <w:i/>
          <w:color w:val="000000" w:themeColor="text1"/>
          <w:szCs w:val="24"/>
        </w:rPr>
      </w:pPr>
      <w:proofErr w:type="spellStart"/>
      <w:r w:rsidRPr="00A70E51">
        <w:rPr>
          <w:rFonts w:ascii="Times New Roman" w:hAnsi="Times New Roman"/>
          <w:color w:val="000000" w:themeColor="text1"/>
          <w:szCs w:val="24"/>
        </w:rPr>
        <w:t>Taolu</w:t>
      </w:r>
      <w:proofErr w:type="spellEnd"/>
      <w:r w:rsidRPr="00A70E51">
        <w:rPr>
          <w:rFonts w:ascii="Times New Roman" w:hAnsi="Times New Roman"/>
          <w:color w:val="000000" w:themeColor="text1"/>
          <w:szCs w:val="24"/>
        </w:rPr>
        <w:t xml:space="preserve"> Category participants (adults age above </w:t>
      </w:r>
      <w:r w:rsidR="00136C51" w:rsidRPr="00A70E51">
        <w:rPr>
          <w:rFonts w:ascii="Times New Roman" w:hAnsi="Times New Roman"/>
          <w:color w:val="000000" w:themeColor="text1"/>
          <w:szCs w:val="24"/>
        </w:rPr>
        <w:t>36</w:t>
      </w:r>
      <w:r w:rsidRPr="00A70E51">
        <w:rPr>
          <w:rFonts w:ascii="Times New Roman" w:hAnsi="Times New Roman"/>
          <w:color w:val="000000" w:themeColor="text1"/>
          <w:szCs w:val="24"/>
        </w:rPr>
        <w:t xml:space="preserve"> </w:t>
      </w:r>
      <w:r w:rsidR="00A141B1" w:rsidRPr="00A70E51">
        <w:rPr>
          <w:rFonts w:ascii="Times New Roman" w:hAnsi="Times New Roman"/>
          <w:color w:val="000000" w:themeColor="text1"/>
          <w:szCs w:val="24"/>
        </w:rPr>
        <w:t>–</w:t>
      </w:r>
      <w:r w:rsidRPr="00A70E51">
        <w:rPr>
          <w:rFonts w:ascii="Times New Roman" w:hAnsi="Times New Roman"/>
          <w:color w:val="000000" w:themeColor="text1"/>
          <w:szCs w:val="24"/>
        </w:rPr>
        <w:t xml:space="preserve"> </w:t>
      </w:r>
      <w:r w:rsidR="00A141B1" w:rsidRPr="00A70E51">
        <w:rPr>
          <w:rFonts w:ascii="Times New Roman" w:hAnsi="Times New Roman"/>
          <w:color w:val="000000" w:themeColor="text1"/>
          <w:szCs w:val="24"/>
        </w:rPr>
        <w:t>)</w:t>
      </w:r>
      <w:r w:rsidRPr="00A70E51">
        <w:rPr>
          <w:rFonts w:ascii="Times New Roman" w:hAnsi="Times New Roman"/>
          <w:color w:val="000000" w:themeColor="text1"/>
          <w:szCs w:val="24"/>
        </w:rPr>
        <w:t xml:space="preserve"> </w:t>
      </w:r>
      <w:r w:rsidR="00136C51" w:rsidRPr="00A70E51">
        <w:rPr>
          <w:rFonts w:ascii="Times New Roman" w:hAnsi="Times New Roman"/>
          <w:color w:val="000000" w:themeColor="text1"/>
          <w:szCs w:val="24"/>
        </w:rPr>
        <w:t>any mixture of men and women is allowed;</w:t>
      </w:r>
    </w:p>
    <w:p w:rsidR="007B1988" w:rsidRPr="00A70E51" w:rsidRDefault="007B1988" w:rsidP="00877794">
      <w:pPr>
        <w:pStyle w:val="Loendilik"/>
        <w:numPr>
          <w:ilvl w:val="0"/>
          <w:numId w:val="4"/>
        </w:numPr>
        <w:ind w:left="0" w:firstLine="0"/>
        <w:jc w:val="both"/>
        <w:rPr>
          <w:rFonts w:ascii="Times New Roman" w:hAnsi="Times New Roman"/>
          <w:b/>
          <w:i/>
          <w:color w:val="000000" w:themeColor="text1"/>
          <w:szCs w:val="24"/>
        </w:rPr>
      </w:pPr>
      <w:r w:rsidRPr="00A70E51">
        <w:rPr>
          <w:rFonts w:ascii="Times New Roman" w:hAnsi="Times New Roman"/>
          <w:b/>
          <w:i/>
          <w:color w:val="000000" w:themeColor="text1"/>
          <w:szCs w:val="24"/>
        </w:rPr>
        <w:t xml:space="preserve">The age calculation is based on </w:t>
      </w:r>
      <w:r w:rsidR="00AF3ED2">
        <w:rPr>
          <w:rFonts w:ascii="Times New Roman" w:hAnsi="Times New Roman"/>
          <w:b/>
          <w:i/>
          <w:color w:val="000000" w:themeColor="text1"/>
          <w:szCs w:val="24"/>
        </w:rPr>
        <w:t>January</w:t>
      </w:r>
      <w:r w:rsidRPr="00A70E51">
        <w:rPr>
          <w:rFonts w:ascii="Times New Roman" w:hAnsi="Times New Roman"/>
          <w:b/>
          <w:i/>
          <w:color w:val="000000" w:themeColor="text1"/>
          <w:szCs w:val="24"/>
        </w:rPr>
        <w:t xml:space="preserve"> 1</w:t>
      </w:r>
      <w:r w:rsidRPr="00A70E51">
        <w:rPr>
          <w:rFonts w:ascii="Times New Roman" w:hAnsi="Times New Roman"/>
          <w:b/>
          <w:i/>
          <w:color w:val="000000" w:themeColor="text1"/>
          <w:szCs w:val="24"/>
          <w:vertAlign w:val="superscript"/>
        </w:rPr>
        <w:t>st</w:t>
      </w:r>
      <w:r w:rsidRPr="00A70E51">
        <w:rPr>
          <w:rFonts w:ascii="Times New Roman" w:hAnsi="Times New Roman"/>
          <w:b/>
          <w:i/>
          <w:color w:val="000000" w:themeColor="text1"/>
          <w:szCs w:val="24"/>
        </w:rPr>
        <w:t xml:space="preserve"> 201</w:t>
      </w:r>
      <w:r w:rsidR="004B2345">
        <w:rPr>
          <w:rFonts w:ascii="Times New Roman" w:hAnsi="Times New Roman"/>
          <w:b/>
          <w:i/>
          <w:color w:val="000000" w:themeColor="text1"/>
          <w:szCs w:val="24"/>
        </w:rPr>
        <w:t>3</w:t>
      </w:r>
      <w:r w:rsidRPr="00A70E51">
        <w:rPr>
          <w:rFonts w:ascii="Times New Roman" w:hAnsi="Times New Roman"/>
          <w:b/>
          <w:i/>
          <w:color w:val="000000" w:themeColor="text1"/>
          <w:szCs w:val="24"/>
        </w:rPr>
        <w:t>.</w:t>
      </w:r>
    </w:p>
    <w:p w:rsidR="007B1988" w:rsidRDefault="007B1988" w:rsidP="00877794">
      <w:pPr>
        <w:autoSpaceDE w:val="0"/>
        <w:autoSpaceDN w:val="0"/>
        <w:adjustRightInd w:val="0"/>
        <w:jc w:val="both"/>
        <w:rPr>
          <w:rFonts w:ascii="Times New Roman" w:hAnsi="Times New Roman"/>
          <w:b/>
          <w:bCs/>
          <w:szCs w:val="24"/>
        </w:rPr>
      </w:pPr>
    </w:p>
    <w:p w:rsidR="00A10582" w:rsidRPr="00A70E51" w:rsidRDefault="00A10582" w:rsidP="00877794">
      <w:pPr>
        <w:autoSpaceDE w:val="0"/>
        <w:autoSpaceDN w:val="0"/>
        <w:adjustRightInd w:val="0"/>
        <w:jc w:val="both"/>
        <w:rPr>
          <w:rFonts w:ascii="Times New Roman" w:hAnsi="Times New Roman"/>
          <w:b/>
          <w:bCs/>
          <w:szCs w:val="24"/>
        </w:rPr>
      </w:pPr>
    </w:p>
    <w:p w:rsidR="006868D5" w:rsidRPr="00A70E51" w:rsidRDefault="00185991" w:rsidP="00877794">
      <w:pPr>
        <w:numPr>
          <w:ilvl w:val="0"/>
          <w:numId w:val="6"/>
        </w:numPr>
        <w:autoSpaceDE w:val="0"/>
        <w:autoSpaceDN w:val="0"/>
        <w:adjustRightInd w:val="0"/>
        <w:ind w:left="0" w:firstLine="0"/>
        <w:jc w:val="both"/>
        <w:rPr>
          <w:rFonts w:ascii="Times New Roman" w:hAnsi="Times New Roman"/>
          <w:b/>
          <w:bCs/>
          <w:color w:val="000000" w:themeColor="text1"/>
          <w:szCs w:val="24"/>
        </w:rPr>
      </w:pPr>
      <w:r w:rsidRPr="00A70E51">
        <w:rPr>
          <w:rFonts w:ascii="Times New Roman" w:hAnsi="Times New Roman"/>
          <w:b/>
          <w:bCs/>
          <w:color w:val="000000" w:themeColor="text1"/>
          <w:szCs w:val="24"/>
          <w:u w:val="single"/>
        </w:rPr>
        <w:t>Competition program:</w:t>
      </w:r>
    </w:p>
    <w:p w:rsidR="006868D5" w:rsidRPr="00A70E51" w:rsidRDefault="00185991" w:rsidP="00877794">
      <w:pPr>
        <w:autoSpaceDE w:val="0"/>
        <w:autoSpaceDN w:val="0"/>
        <w:adjustRightInd w:val="0"/>
        <w:jc w:val="both"/>
        <w:rPr>
          <w:rFonts w:ascii="Times New Roman" w:hAnsi="Times New Roman"/>
          <w:iCs/>
          <w:color w:val="000000" w:themeColor="text1"/>
          <w:szCs w:val="24"/>
        </w:rPr>
      </w:pPr>
      <w:bookmarkStart w:id="0" w:name="_GoBack"/>
      <w:bookmarkEnd w:id="0"/>
      <w:r w:rsidRPr="00A70E51">
        <w:rPr>
          <w:rFonts w:ascii="Times New Roman" w:hAnsi="Times New Roman"/>
          <w:iCs/>
          <w:color w:val="000000" w:themeColor="text1"/>
          <w:szCs w:val="24"/>
        </w:rPr>
        <w:t>Forms are div</w:t>
      </w:r>
      <w:r w:rsidR="006868D5" w:rsidRPr="00A70E51">
        <w:rPr>
          <w:rFonts w:ascii="Times New Roman" w:hAnsi="Times New Roman"/>
          <w:iCs/>
          <w:color w:val="000000" w:themeColor="text1"/>
          <w:szCs w:val="24"/>
        </w:rPr>
        <w:t>ided into three groups: A, B, C, D</w:t>
      </w:r>
      <w:r w:rsidRPr="00A70E51">
        <w:rPr>
          <w:rFonts w:ascii="Times New Roman" w:hAnsi="Times New Roman"/>
          <w:iCs/>
          <w:color w:val="000000" w:themeColor="text1"/>
          <w:szCs w:val="24"/>
        </w:rPr>
        <w:t xml:space="preserve"> </w:t>
      </w:r>
    </w:p>
    <w:p w:rsidR="006868D5" w:rsidRPr="00A70E51" w:rsidRDefault="006868D5" w:rsidP="00877794">
      <w:pPr>
        <w:autoSpaceDE w:val="0"/>
        <w:autoSpaceDN w:val="0"/>
        <w:adjustRightInd w:val="0"/>
        <w:jc w:val="both"/>
        <w:rPr>
          <w:rFonts w:ascii="Times New Roman" w:hAnsi="Times New Roman"/>
          <w:iCs/>
          <w:color w:val="000000" w:themeColor="text1"/>
          <w:szCs w:val="24"/>
        </w:rPr>
      </w:pPr>
      <w:r w:rsidRPr="00A70E51">
        <w:rPr>
          <w:rFonts w:ascii="Times New Roman" w:hAnsi="Times New Roman"/>
          <w:color w:val="000000" w:themeColor="text1"/>
          <w:szCs w:val="24"/>
        </w:rPr>
        <w:t xml:space="preserve">A group is </w:t>
      </w:r>
      <w:proofErr w:type="spellStart"/>
      <w:r w:rsidRPr="00A70E51">
        <w:rPr>
          <w:rFonts w:ascii="Times New Roman" w:hAnsi="Times New Roman"/>
          <w:color w:val="000000" w:themeColor="text1"/>
          <w:szCs w:val="24"/>
        </w:rPr>
        <w:t>Nandu</w:t>
      </w:r>
      <w:proofErr w:type="spellEnd"/>
      <w:r w:rsidRPr="00A70E51">
        <w:rPr>
          <w:rFonts w:ascii="Times New Roman" w:hAnsi="Times New Roman"/>
          <w:color w:val="000000" w:themeColor="text1"/>
          <w:szCs w:val="24"/>
        </w:rPr>
        <w:t xml:space="preserve"> forms</w:t>
      </w:r>
    </w:p>
    <w:p w:rsidR="006868D5" w:rsidRPr="00A70E51" w:rsidRDefault="006868D5" w:rsidP="00877794">
      <w:pPr>
        <w:autoSpaceDE w:val="0"/>
        <w:autoSpaceDN w:val="0"/>
        <w:adjustRightInd w:val="0"/>
        <w:jc w:val="both"/>
        <w:rPr>
          <w:rFonts w:ascii="Times New Roman" w:hAnsi="Times New Roman"/>
          <w:color w:val="000000" w:themeColor="text1"/>
          <w:szCs w:val="24"/>
        </w:rPr>
      </w:pPr>
      <w:r w:rsidRPr="00A70E51">
        <w:rPr>
          <w:rFonts w:ascii="Times New Roman" w:hAnsi="Times New Roman"/>
          <w:color w:val="000000" w:themeColor="text1"/>
          <w:szCs w:val="24"/>
        </w:rPr>
        <w:t>B</w:t>
      </w:r>
      <w:r w:rsidR="00185991" w:rsidRPr="00A70E51">
        <w:rPr>
          <w:rFonts w:ascii="Times New Roman" w:hAnsi="Times New Roman"/>
          <w:color w:val="000000" w:themeColor="text1"/>
          <w:szCs w:val="24"/>
        </w:rPr>
        <w:t xml:space="preserve"> group is for </w:t>
      </w:r>
      <w:proofErr w:type="spellStart"/>
      <w:r w:rsidR="00185991" w:rsidRPr="00A70E51">
        <w:rPr>
          <w:rFonts w:ascii="Times New Roman" w:hAnsi="Times New Roman"/>
          <w:color w:val="000000" w:themeColor="text1"/>
          <w:szCs w:val="24"/>
        </w:rPr>
        <w:t>Gui</w:t>
      </w:r>
      <w:proofErr w:type="spellEnd"/>
      <w:r w:rsidR="00185991" w:rsidRPr="00A70E51">
        <w:rPr>
          <w:rFonts w:ascii="Times New Roman" w:hAnsi="Times New Roman"/>
          <w:color w:val="000000" w:themeColor="text1"/>
          <w:szCs w:val="24"/>
        </w:rPr>
        <w:t xml:space="preserve">-ding, </w:t>
      </w:r>
      <w:proofErr w:type="gramStart"/>
      <w:r w:rsidR="00185991" w:rsidRPr="00A70E51">
        <w:rPr>
          <w:rFonts w:ascii="Times New Roman" w:hAnsi="Times New Roman"/>
          <w:color w:val="000000" w:themeColor="text1"/>
          <w:szCs w:val="24"/>
        </w:rPr>
        <w:t>traditional  and</w:t>
      </w:r>
      <w:proofErr w:type="gramEnd"/>
      <w:r w:rsidR="00185991" w:rsidRPr="00A70E51">
        <w:rPr>
          <w:rFonts w:ascii="Times New Roman" w:hAnsi="Times New Roman"/>
          <w:color w:val="000000" w:themeColor="text1"/>
          <w:szCs w:val="24"/>
        </w:rPr>
        <w:t xml:space="preserve"> </w:t>
      </w:r>
      <w:r w:rsidR="00946D0A" w:rsidRPr="00A70E51">
        <w:rPr>
          <w:rFonts w:ascii="Times New Roman" w:hAnsi="Times New Roman"/>
          <w:color w:val="000000" w:themeColor="text1"/>
          <w:szCs w:val="24"/>
        </w:rPr>
        <w:t>self-made</w:t>
      </w:r>
      <w:r w:rsidR="00185991" w:rsidRPr="00A70E51">
        <w:rPr>
          <w:rFonts w:ascii="Times New Roman" w:hAnsi="Times New Roman"/>
          <w:color w:val="000000" w:themeColor="text1"/>
          <w:szCs w:val="24"/>
        </w:rPr>
        <w:t xml:space="preserve"> forms. </w:t>
      </w:r>
    </w:p>
    <w:p w:rsidR="006868D5" w:rsidRPr="00A70E51" w:rsidRDefault="006868D5" w:rsidP="00877794">
      <w:pPr>
        <w:autoSpaceDE w:val="0"/>
        <w:autoSpaceDN w:val="0"/>
        <w:adjustRightInd w:val="0"/>
        <w:jc w:val="both"/>
        <w:rPr>
          <w:rFonts w:ascii="Times New Roman" w:hAnsi="Times New Roman"/>
          <w:color w:val="000000" w:themeColor="text1"/>
          <w:szCs w:val="24"/>
        </w:rPr>
      </w:pPr>
      <w:r w:rsidRPr="00A70E51">
        <w:rPr>
          <w:rFonts w:ascii="Times New Roman" w:hAnsi="Times New Roman"/>
          <w:color w:val="000000" w:themeColor="text1"/>
          <w:szCs w:val="24"/>
        </w:rPr>
        <w:t>C g</w:t>
      </w:r>
      <w:r w:rsidR="00185991" w:rsidRPr="00A70E51">
        <w:rPr>
          <w:rFonts w:ascii="Times New Roman" w:hAnsi="Times New Roman"/>
          <w:color w:val="000000" w:themeColor="text1"/>
          <w:szCs w:val="24"/>
        </w:rPr>
        <w:t xml:space="preserve">roup is for 32 forms. </w:t>
      </w:r>
    </w:p>
    <w:p w:rsidR="006868D5" w:rsidRPr="00A70E51" w:rsidRDefault="006868D5" w:rsidP="00877794">
      <w:pPr>
        <w:autoSpaceDE w:val="0"/>
        <w:autoSpaceDN w:val="0"/>
        <w:adjustRightInd w:val="0"/>
        <w:jc w:val="both"/>
        <w:rPr>
          <w:rFonts w:ascii="Times New Roman" w:hAnsi="Times New Roman"/>
          <w:color w:val="000000" w:themeColor="text1"/>
          <w:szCs w:val="24"/>
        </w:rPr>
      </w:pPr>
      <w:r w:rsidRPr="00A70E51">
        <w:rPr>
          <w:rFonts w:ascii="Times New Roman" w:hAnsi="Times New Roman"/>
          <w:color w:val="000000" w:themeColor="text1"/>
          <w:szCs w:val="24"/>
        </w:rPr>
        <w:t>D g</w:t>
      </w:r>
      <w:r w:rsidR="00185991" w:rsidRPr="00A70E51">
        <w:rPr>
          <w:rFonts w:ascii="Times New Roman" w:hAnsi="Times New Roman"/>
          <w:color w:val="000000" w:themeColor="text1"/>
          <w:szCs w:val="24"/>
        </w:rPr>
        <w:t xml:space="preserve">roup is for basic forms (20 forms, 24 forms etc). This applies to all weapon and </w:t>
      </w:r>
      <w:proofErr w:type="spellStart"/>
      <w:r w:rsidR="00185991" w:rsidRPr="00A70E51">
        <w:rPr>
          <w:rFonts w:ascii="Times New Roman" w:hAnsi="Times New Roman"/>
          <w:color w:val="000000" w:themeColor="text1"/>
          <w:szCs w:val="24"/>
        </w:rPr>
        <w:t>barehand</w:t>
      </w:r>
      <w:proofErr w:type="spellEnd"/>
      <w:r w:rsidR="00185991" w:rsidRPr="00A70E51">
        <w:rPr>
          <w:rFonts w:ascii="Times New Roman" w:hAnsi="Times New Roman"/>
          <w:color w:val="000000" w:themeColor="text1"/>
          <w:szCs w:val="24"/>
        </w:rPr>
        <w:t xml:space="preserve"> forms. </w:t>
      </w:r>
    </w:p>
    <w:p w:rsidR="00612B5F" w:rsidRPr="00A70E51" w:rsidRDefault="00185991" w:rsidP="00877794">
      <w:pPr>
        <w:autoSpaceDE w:val="0"/>
        <w:autoSpaceDN w:val="0"/>
        <w:adjustRightInd w:val="0"/>
        <w:jc w:val="both"/>
        <w:rPr>
          <w:rFonts w:ascii="Times New Roman" w:hAnsi="Times New Roman"/>
          <w:color w:val="000000" w:themeColor="text1"/>
          <w:szCs w:val="24"/>
        </w:rPr>
      </w:pPr>
      <w:r w:rsidRPr="00A70E51">
        <w:rPr>
          <w:rFonts w:ascii="Times New Roman" w:hAnsi="Times New Roman"/>
          <w:color w:val="000000" w:themeColor="text1"/>
          <w:szCs w:val="24"/>
        </w:rPr>
        <w:t xml:space="preserve">NB! The </w:t>
      </w:r>
      <w:r w:rsidR="006868D5" w:rsidRPr="00A70E51">
        <w:rPr>
          <w:rFonts w:ascii="Times New Roman" w:hAnsi="Times New Roman"/>
          <w:color w:val="000000" w:themeColor="text1"/>
          <w:szCs w:val="24"/>
        </w:rPr>
        <w:t>D</w:t>
      </w:r>
      <w:r w:rsidRPr="00A70E51">
        <w:rPr>
          <w:rFonts w:ascii="Times New Roman" w:hAnsi="Times New Roman"/>
          <w:color w:val="000000" w:themeColor="text1"/>
          <w:szCs w:val="24"/>
        </w:rPr>
        <w:t xml:space="preserve"> Group is meant for boys and girls from to 12 years (included).</w:t>
      </w:r>
    </w:p>
    <w:p w:rsidR="00946D0A" w:rsidRPr="00A70E51" w:rsidRDefault="00946D0A" w:rsidP="00877794">
      <w:pPr>
        <w:autoSpaceDE w:val="0"/>
        <w:autoSpaceDN w:val="0"/>
        <w:adjustRightInd w:val="0"/>
        <w:jc w:val="both"/>
        <w:rPr>
          <w:rFonts w:ascii="Times New Roman" w:hAnsi="Times New Roman"/>
          <w:color w:val="000000" w:themeColor="text1"/>
          <w:szCs w:val="24"/>
        </w:rPr>
      </w:pPr>
    </w:p>
    <w:p w:rsidR="006C3E80" w:rsidRPr="00A70E51" w:rsidRDefault="006C3E80" w:rsidP="00877794">
      <w:pPr>
        <w:autoSpaceDE w:val="0"/>
        <w:autoSpaceDN w:val="0"/>
        <w:adjustRightInd w:val="0"/>
        <w:jc w:val="both"/>
        <w:rPr>
          <w:rFonts w:ascii="Times New Roman" w:hAnsi="Times New Roman"/>
          <w:b/>
          <w:color w:val="FF0000"/>
          <w:szCs w:val="24"/>
        </w:rPr>
      </w:pPr>
      <w:r w:rsidRPr="00877794">
        <w:rPr>
          <w:rFonts w:ascii="Times New Roman" w:hAnsi="Times New Roman"/>
          <w:b/>
          <w:iCs/>
          <w:color w:val="000000" w:themeColor="text1"/>
          <w:szCs w:val="24"/>
          <w:u w:val="single"/>
        </w:rPr>
        <w:t xml:space="preserve">1. </w:t>
      </w:r>
      <w:proofErr w:type="spellStart"/>
      <w:r w:rsidRPr="00877794">
        <w:rPr>
          <w:rFonts w:ascii="Times New Roman" w:hAnsi="Times New Roman"/>
          <w:b/>
          <w:iCs/>
          <w:color w:val="000000" w:themeColor="text1"/>
          <w:szCs w:val="24"/>
          <w:u w:val="single"/>
        </w:rPr>
        <w:t>Barehand</w:t>
      </w:r>
      <w:proofErr w:type="spellEnd"/>
      <w:r w:rsidRPr="00877794">
        <w:rPr>
          <w:rFonts w:ascii="Times New Roman" w:hAnsi="Times New Roman"/>
          <w:b/>
          <w:iCs/>
          <w:color w:val="000000" w:themeColor="text1"/>
          <w:szCs w:val="24"/>
          <w:u w:val="single"/>
        </w:rPr>
        <w:t xml:space="preserve"> forms:</w:t>
      </w:r>
      <w:r w:rsidRPr="00877794">
        <w:rPr>
          <w:rFonts w:ascii="Times New Roman" w:hAnsi="Times New Roman"/>
          <w:b/>
          <w:iCs/>
          <w:color w:val="000000" w:themeColor="text1"/>
          <w:szCs w:val="24"/>
        </w:rPr>
        <w:t xml:space="preserve"> </w:t>
      </w:r>
      <w:proofErr w:type="spellStart"/>
      <w:r w:rsidRPr="00A70E51">
        <w:rPr>
          <w:rFonts w:ascii="Times New Roman" w:hAnsi="Times New Roman"/>
          <w:color w:val="000000" w:themeColor="text1"/>
          <w:szCs w:val="24"/>
        </w:rPr>
        <w:t>Changquan</w:t>
      </w:r>
      <w:proofErr w:type="spellEnd"/>
      <w:r w:rsidRPr="00A70E51">
        <w:rPr>
          <w:rFonts w:ascii="Times New Roman" w:hAnsi="Times New Roman"/>
          <w:color w:val="000000" w:themeColor="text1"/>
          <w:szCs w:val="24"/>
        </w:rPr>
        <w:t xml:space="preserve">, </w:t>
      </w:r>
      <w:proofErr w:type="spellStart"/>
      <w:r w:rsidRPr="00A70E51">
        <w:rPr>
          <w:rFonts w:ascii="Times New Roman" w:hAnsi="Times New Roman"/>
          <w:color w:val="000000" w:themeColor="text1"/>
          <w:szCs w:val="24"/>
        </w:rPr>
        <w:t>Nanquan</w:t>
      </w:r>
      <w:proofErr w:type="spellEnd"/>
      <w:r w:rsidRPr="00A70E51">
        <w:rPr>
          <w:rFonts w:ascii="Times New Roman" w:hAnsi="Times New Roman"/>
          <w:color w:val="000000" w:themeColor="text1"/>
          <w:szCs w:val="24"/>
        </w:rPr>
        <w:t xml:space="preserve">, </w:t>
      </w:r>
      <w:proofErr w:type="spellStart"/>
      <w:proofErr w:type="gramStart"/>
      <w:r w:rsidRPr="00A70E51">
        <w:rPr>
          <w:rFonts w:ascii="Times New Roman" w:hAnsi="Times New Roman"/>
          <w:color w:val="000000" w:themeColor="text1"/>
          <w:szCs w:val="24"/>
        </w:rPr>
        <w:t>Taijiquan</w:t>
      </w:r>
      <w:proofErr w:type="spellEnd"/>
      <w:proofErr w:type="gramEnd"/>
      <w:r w:rsidRPr="00A70E51">
        <w:rPr>
          <w:rFonts w:ascii="Times New Roman" w:hAnsi="Times New Roman"/>
          <w:color w:val="000000" w:themeColor="text1"/>
          <w:szCs w:val="24"/>
        </w:rPr>
        <w:t>.</w:t>
      </w:r>
      <w:r w:rsidRPr="00A70E51">
        <w:rPr>
          <w:rFonts w:ascii="Times New Roman" w:hAnsi="Times New Roman"/>
          <w:i/>
          <w:iCs/>
          <w:color w:val="000000" w:themeColor="text1"/>
          <w:szCs w:val="24"/>
        </w:rPr>
        <w:t xml:space="preserve">  </w:t>
      </w:r>
    </w:p>
    <w:p w:rsidR="006C3E80" w:rsidRPr="00A70E51" w:rsidRDefault="006C3E80" w:rsidP="00877794">
      <w:pPr>
        <w:jc w:val="both"/>
        <w:rPr>
          <w:rFonts w:ascii="Times New Roman" w:hAnsi="Times New Roman"/>
          <w:color w:val="000000" w:themeColor="text1"/>
          <w:szCs w:val="24"/>
        </w:rPr>
      </w:pPr>
      <w:r w:rsidRPr="00877794">
        <w:rPr>
          <w:rFonts w:ascii="Times New Roman" w:hAnsi="Times New Roman"/>
          <w:b/>
          <w:iCs/>
          <w:color w:val="000000" w:themeColor="text1"/>
          <w:szCs w:val="24"/>
          <w:u w:val="single"/>
        </w:rPr>
        <w:t>2. Short weapons:</w:t>
      </w:r>
      <w:r w:rsidRPr="00A70E51">
        <w:rPr>
          <w:rFonts w:ascii="Times New Roman" w:hAnsi="Times New Roman"/>
          <w:color w:val="000000" w:themeColor="text1"/>
          <w:szCs w:val="24"/>
        </w:rPr>
        <w:t xml:space="preserve"> </w:t>
      </w:r>
      <w:proofErr w:type="spellStart"/>
      <w:r w:rsidRPr="00A70E51">
        <w:rPr>
          <w:rFonts w:ascii="Times New Roman" w:hAnsi="Times New Roman"/>
          <w:color w:val="000000" w:themeColor="text1"/>
          <w:szCs w:val="24"/>
        </w:rPr>
        <w:t>Jian</w:t>
      </w:r>
      <w:r w:rsidR="004B2345">
        <w:rPr>
          <w:rFonts w:ascii="Times New Roman" w:hAnsi="Times New Roman"/>
          <w:color w:val="000000" w:themeColor="text1"/>
          <w:szCs w:val="24"/>
        </w:rPr>
        <w:t>shu</w:t>
      </w:r>
      <w:proofErr w:type="spellEnd"/>
      <w:r w:rsidRPr="00A70E51">
        <w:rPr>
          <w:rFonts w:ascii="Times New Roman" w:hAnsi="Times New Roman"/>
          <w:color w:val="000000" w:themeColor="text1"/>
          <w:szCs w:val="24"/>
        </w:rPr>
        <w:t xml:space="preserve">, </w:t>
      </w:r>
      <w:proofErr w:type="spellStart"/>
      <w:r w:rsidRPr="00A70E51">
        <w:rPr>
          <w:rFonts w:ascii="Times New Roman" w:hAnsi="Times New Roman"/>
          <w:color w:val="000000" w:themeColor="text1"/>
          <w:szCs w:val="24"/>
        </w:rPr>
        <w:t>Dao</w:t>
      </w:r>
      <w:r w:rsidR="004B2345">
        <w:rPr>
          <w:rFonts w:ascii="Times New Roman" w:hAnsi="Times New Roman"/>
          <w:color w:val="000000" w:themeColor="text1"/>
          <w:szCs w:val="24"/>
        </w:rPr>
        <w:t>shu</w:t>
      </w:r>
      <w:proofErr w:type="spellEnd"/>
      <w:r w:rsidRPr="00A70E51">
        <w:rPr>
          <w:rFonts w:ascii="Times New Roman" w:hAnsi="Times New Roman"/>
          <w:color w:val="000000" w:themeColor="text1"/>
          <w:szCs w:val="24"/>
        </w:rPr>
        <w:t xml:space="preserve">, </w:t>
      </w:r>
      <w:proofErr w:type="spellStart"/>
      <w:r w:rsidRPr="00A70E51">
        <w:rPr>
          <w:rFonts w:ascii="Times New Roman" w:hAnsi="Times New Roman"/>
          <w:color w:val="000000" w:themeColor="text1"/>
          <w:szCs w:val="24"/>
        </w:rPr>
        <w:t>Nandao</w:t>
      </w:r>
      <w:proofErr w:type="spellEnd"/>
    </w:p>
    <w:p w:rsidR="006C3E80" w:rsidRPr="00A70E51" w:rsidRDefault="006C3E80" w:rsidP="00877794">
      <w:pPr>
        <w:jc w:val="both"/>
        <w:rPr>
          <w:rFonts w:ascii="Times New Roman" w:hAnsi="Times New Roman"/>
          <w:color w:val="000000" w:themeColor="text1"/>
          <w:szCs w:val="24"/>
        </w:rPr>
      </w:pPr>
      <w:r w:rsidRPr="00877794">
        <w:rPr>
          <w:rFonts w:ascii="Times New Roman" w:hAnsi="Times New Roman"/>
          <w:b/>
          <w:iCs/>
          <w:color w:val="000000" w:themeColor="text1"/>
          <w:szCs w:val="24"/>
          <w:u w:val="single"/>
        </w:rPr>
        <w:t>3. Long weapons:</w:t>
      </w:r>
      <w:r w:rsidRPr="00A70E51">
        <w:rPr>
          <w:rFonts w:ascii="Times New Roman" w:hAnsi="Times New Roman"/>
          <w:color w:val="000000" w:themeColor="text1"/>
          <w:szCs w:val="24"/>
        </w:rPr>
        <w:t xml:space="preserve"> </w:t>
      </w:r>
      <w:proofErr w:type="spellStart"/>
      <w:r w:rsidRPr="00A70E51">
        <w:rPr>
          <w:rFonts w:ascii="Times New Roman" w:hAnsi="Times New Roman"/>
          <w:color w:val="000000" w:themeColor="text1"/>
          <w:szCs w:val="24"/>
        </w:rPr>
        <w:t>Qiang</w:t>
      </w:r>
      <w:r w:rsidR="004B2345">
        <w:rPr>
          <w:rFonts w:ascii="Times New Roman" w:hAnsi="Times New Roman"/>
          <w:color w:val="000000" w:themeColor="text1"/>
          <w:szCs w:val="24"/>
        </w:rPr>
        <w:t>shu</w:t>
      </w:r>
      <w:proofErr w:type="spellEnd"/>
      <w:r w:rsidRPr="00A70E51">
        <w:rPr>
          <w:rFonts w:ascii="Times New Roman" w:hAnsi="Times New Roman"/>
          <w:color w:val="000000" w:themeColor="text1"/>
          <w:szCs w:val="24"/>
        </w:rPr>
        <w:t xml:space="preserve">, </w:t>
      </w:r>
      <w:proofErr w:type="spellStart"/>
      <w:r w:rsidRPr="00A70E51">
        <w:rPr>
          <w:rFonts w:ascii="Times New Roman" w:hAnsi="Times New Roman"/>
          <w:color w:val="000000" w:themeColor="text1"/>
          <w:szCs w:val="24"/>
        </w:rPr>
        <w:t>Gun</w:t>
      </w:r>
      <w:r w:rsidR="004B2345">
        <w:rPr>
          <w:rFonts w:ascii="Times New Roman" w:hAnsi="Times New Roman"/>
          <w:color w:val="000000" w:themeColor="text1"/>
          <w:szCs w:val="24"/>
        </w:rPr>
        <w:t>shu</w:t>
      </w:r>
      <w:proofErr w:type="spellEnd"/>
      <w:r w:rsidRPr="00A70E51">
        <w:rPr>
          <w:rFonts w:ascii="Times New Roman" w:hAnsi="Times New Roman"/>
          <w:color w:val="000000" w:themeColor="text1"/>
          <w:szCs w:val="24"/>
        </w:rPr>
        <w:t xml:space="preserve">, </w:t>
      </w:r>
      <w:proofErr w:type="spellStart"/>
      <w:r w:rsidRPr="00A70E51">
        <w:rPr>
          <w:rFonts w:ascii="Times New Roman" w:hAnsi="Times New Roman"/>
          <w:color w:val="000000" w:themeColor="text1"/>
          <w:szCs w:val="24"/>
        </w:rPr>
        <w:t>Nangun</w:t>
      </w:r>
      <w:proofErr w:type="spellEnd"/>
      <w:r w:rsidRPr="00A70E51">
        <w:rPr>
          <w:rFonts w:ascii="Times New Roman" w:hAnsi="Times New Roman"/>
          <w:color w:val="000000" w:themeColor="text1"/>
          <w:szCs w:val="24"/>
        </w:rPr>
        <w:t>.</w:t>
      </w:r>
    </w:p>
    <w:p w:rsidR="006C3E80" w:rsidRPr="00877794" w:rsidRDefault="006C3E80" w:rsidP="00877794">
      <w:pPr>
        <w:jc w:val="both"/>
        <w:rPr>
          <w:rFonts w:ascii="Times New Roman" w:hAnsi="Times New Roman"/>
          <w:b/>
          <w:color w:val="000000" w:themeColor="text1"/>
          <w:szCs w:val="24"/>
        </w:rPr>
      </w:pPr>
      <w:r w:rsidRPr="00877794">
        <w:rPr>
          <w:rFonts w:ascii="Times New Roman" w:hAnsi="Times New Roman"/>
          <w:b/>
          <w:iCs/>
          <w:color w:val="000000" w:themeColor="text1"/>
          <w:szCs w:val="24"/>
          <w:u w:val="single"/>
        </w:rPr>
        <w:t xml:space="preserve">4. </w:t>
      </w:r>
      <w:proofErr w:type="spellStart"/>
      <w:r w:rsidRPr="00877794">
        <w:rPr>
          <w:rFonts w:ascii="Times New Roman" w:hAnsi="Times New Roman"/>
          <w:b/>
          <w:iCs/>
          <w:color w:val="000000" w:themeColor="text1"/>
          <w:szCs w:val="24"/>
          <w:u w:val="single"/>
        </w:rPr>
        <w:t>Taiji</w:t>
      </w:r>
      <w:proofErr w:type="spellEnd"/>
      <w:r w:rsidRPr="00877794">
        <w:rPr>
          <w:rFonts w:ascii="Times New Roman" w:hAnsi="Times New Roman"/>
          <w:b/>
          <w:iCs/>
          <w:color w:val="000000" w:themeColor="text1"/>
          <w:szCs w:val="24"/>
          <w:u w:val="single"/>
        </w:rPr>
        <w:t xml:space="preserve"> </w:t>
      </w:r>
      <w:proofErr w:type="spellStart"/>
      <w:r w:rsidRPr="00877794">
        <w:rPr>
          <w:rFonts w:ascii="Times New Roman" w:hAnsi="Times New Roman"/>
          <w:b/>
          <w:iCs/>
          <w:color w:val="000000" w:themeColor="text1"/>
          <w:szCs w:val="24"/>
          <w:u w:val="single"/>
        </w:rPr>
        <w:t>jian</w:t>
      </w:r>
      <w:proofErr w:type="spellEnd"/>
      <w:r w:rsidRPr="00877794">
        <w:rPr>
          <w:rFonts w:ascii="Times New Roman" w:hAnsi="Times New Roman"/>
          <w:b/>
          <w:iCs/>
          <w:color w:val="000000" w:themeColor="text1"/>
          <w:szCs w:val="24"/>
          <w:u w:val="single"/>
        </w:rPr>
        <w:t>.</w:t>
      </w:r>
      <w:r w:rsidRPr="00877794">
        <w:rPr>
          <w:rFonts w:ascii="Times New Roman" w:hAnsi="Times New Roman"/>
          <w:b/>
          <w:color w:val="000000" w:themeColor="text1"/>
          <w:szCs w:val="24"/>
        </w:rPr>
        <w:t xml:space="preserve"> </w:t>
      </w:r>
    </w:p>
    <w:p w:rsidR="00185991" w:rsidRPr="00A70E51" w:rsidRDefault="00185991" w:rsidP="00877794">
      <w:pPr>
        <w:jc w:val="both"/>
        <w:rPr>
          <w:rFonts w:ascii="Times New Roman" w:hAnsi="Times New Roman"/>
          <w:i/>
          <w:iCs/>
          <w:color w:val="000000" w:themeColor="text1"/>
          <w:szCs w:val="24"/>
          <w:u w:val="single"/>
        </w:rPr>
      </w:pPr>
      <w:r w:rsidRPr="00A70E51">
        <w:rPr>
          <w:rFonts w:ascii="Times New Roman" w:hAnsi="Times New Roman"/>
          <w:i/>
          <w:iCs/>
          <w:color w:val="000000" w:themeColor="text1"/>
          <w:szCs w:val="24"/>
          <w:u w:val="single"/>
        </w:rPr>
        <w:t>In the events above the athletes perform:</w:t>
      </w:r>
    </w:p>
    <w:p w:rsidR="00185991" w:rsidRPr="00A70E51" w:rsidRDefault="00185991" w:rsidP="00877794">
      <w:pPr>
        <w:jc w:val="both"/>
        <w:rPr>
          <w:rFonts w:ascii="Times New Roman" w:hAnsi="Times New Roman"/>
          <w:color w:val="000000" w:themeColor="text1"/>
          <w:szCs w:val="24"/>
        </w:rPr>
      </w:pPr>
      <w:proofErr w:type="gramStart"/>
      <w:r w:rsidRPr="00A70E51">
        <w:rPr>
          <w:rFonts w:ascii="Times New Roman" w:hAnsi="Times New Roman"/>
          <w:color w:val="000000" w:themeColor="text1"/>
          <w:szCs w:val="24"/>
        </w:rPr>
        <w:t xml:space="preserve">International competition routines or optional routines conforming to the Rules for International Wushu </w:t>
      </w:r>
      <w:proofErr w:type="spellStart"/>
      <w:r w:rsidRPr="00A70E51">
        <w:rPr>
          <w:rFonts w:ascii="Times New Roman" w:hAnsi="Times New Roman"/>
          <w:color w:val="000000" w:themeColor="text1"/>
          <w:szCs w:val="24"/>
        </w:rPr>
        <w:t>Taolu</w:t>
      </w:r>
      <w:proofErr w:type="spellEnd"/>
      <w:r w:rsidRPr="00A70E51">
        <w:rPr>
          <w:rFonts w:ascii="Times New Roman" w:hAnsi="Times New Roman"/>
          <w:color w:val="000000" w:themeColor="text1"/>
          <w:szCs w:val="24"/>
        </w:rPr>
        <w:t xml:space="preserve"> Competition, edition of International Wushu Federation, 1999-2007.</w:t>
      </w:r>
      <w:proofErr w:type="gramEnd"/>
    </w:p>
    <w:p w:rsidR="00185991" w:rsidRPr="00A70E51" w:rsidRDefault="00185991" w:rsidP="00877794">
      <w:pPr>
        <w:jc w:val="both"/>
        <w:rPr>
          <w:rFonts w:ascii="Times New Roman" w:hAnsi="Times New Roman"/>
          <w:color w:val="000000" w:themeColor="text1"/>
          <w:szCs w:val="24"/>
        </w:rPr>
      </w:pPr>
      <w:r w:rsidRPr="004B2345">
        <w:rPr>
          <w:rFonts w:ascii="Times New Roman" w:hAnsi="Times New Roman"/>
          <w:b/>
          <w:color w:val="000000" w:themeColor="text1"/>
          <w:szCs w:val="24"/>
        </w:rPr>
        <w:lastRenderedPageBreak/>
        <w:t>Time of performance:</w:t>
      </w:r>
      <w:r w:rsidRPr="00A70E51">
        <w:rPr>
          <w:rFonts w:ascii="Times New Roman" w:hAnsi="Times New Roman"/>
          <w:color w:val="000000" w:themeColor="text1"/>
          <w:szCs w:val="24"/>
        </w:rPr>
        <w:t xml:space="preserve"> not less than 1.20 min</w:t>
      </w:r>
      <w:r w:rsidR="00330179">
        <w:rPr>
          <w:rFonts w:ascii="Times New Roman" w:hAnsi="Times New Roman"/>
          <w:color w:val="000000" w:themeColor="text1"/>
          <w:szCs w:val="24"/>
        </w:rPr>
        <w:t xml:space="preserve"> (A and B)</w:t>
      </w:r>
      <w:r w:rsidRPr="00A70E51">
        <w:rPr>
          <w:rFonts w:ascii="Times New Roman" w:hAnsi="Times New Roman"/>
          <w:color w:val="000000" w:themeColor="text1"/>
          <w:szCs w:val="24"/>
        </w:rPr>
        <w:t xml:space="preserve">, or </w:t>
      </w:r>
      <w:proofErr w:type="spellStart"/>
      <w:r w:rsidRPr="00A70E51">
        <w:rPr>
          <w:rFonts w:ascii="Times New Roman" w:hAnsi="Times New Roman"/>
          <w:color w:val="000000" w:themeColor="text1"/>
          <w:szCs w:val="24"/>
        </w:rPr>
        <w:t>taijiquan</w:t>
      </w:r>
      <w:proofErr w:type="spellEnd"/>
      <w:r w:rsidRPr="00A70E51">
        <w:rPr>
          <w:rFonts w:ascii="Times New Roman" w:hAnsi="Times New Roman"/>
          <w:color w:val="000000" w:themeColor="text1"/>
          <w:szCs w:val="24"/>
        </w:rPr>
        <w:t>: from 5 to 6 min (</w:t>
      </w:r>
      <w:r w:rsidR="00330179">
        <w:rPr>
          <w:rFonts w:ascii="Times New Roman" w:hAnsi="Times New Roman"/>
          <w:color w:val="000000" w:themeColor="text1"/>
          <w:szCs w:val="24"/>
        </w:rPr>
        <w:t xml:space="preserve">A and B </w:t>
      </w:r>
      <w:r w:rsidRPr="00A70E51">
        <w:rPr>
          <w:rFonts w:ascii="Times New Roman" w:hAnsi="Times New Roman"/>
          <w:color w:val="000000" w:themeColor="text1"/>
          <w:szCs w:val="24"/>
        </w:rPr>
        <w:t xml:space="preserve">for adults and juniors only); for </w:t>
      </w:r>
      <w:proofErr w:type="spellStart"/>
      <w:r w:rsidRPr="00A70E51">
        <w:rPr>
          <w:rFonts w:ascii="Times New Roman" w:hAnsi="Times New Roman"/>
          <w:color w:val="000000" w:themeColor="text1"/>
          <w:szCs w:val="24"/>
        </w:rPr>
        <w:t>taiji</w:t>
      </w:r>
      <w:proofErr w:type="spellEnd"/>
      <w:r w:rsidRPr="00A70E51">
        <w:rPr>
          <w:rFonts w:ascii="Times New Roman" w:hAnsi="Times New Roman"/>
          <w:color w:val="000000" w:themeColor="text1"/>
          <w:szCs w:val="24"/>
        </w:rPr>
        <w:t xml:space="preserve"> weapons: from 3 to 4 min (</w:t>
      </w:r>
      <w:r w:rsidR="00330179">
        <w:rPr>
          <w:rFonts w:ascii="Times New Roman" w:hAnsi="Times New Roman"/>
          <w:color w:val="000000" w:themeColor="text1"/>
          <w:szCs w:val="24"/>
        </w:rPr>
        <w:t>A and B for adults and juniors only),</w:t>
      </w:r>
      <w:r w:rsidRPr="00A70E51">
        <w:rPr>
          <w:rFonts w:ascii="Times New Roman" w:hAnsi="Times New Roman"/>
          <w:color w:val="000000" w:themeColor="text1"/>
          <w:szCs w:val="24"/>
        </w:rPr>
        <w:t xml:space="preserve"> </w:t>
      </w:r>
      <w:r w:rsidR="00330179" w:rsidRPr="00A70E51">
        <w:rPr>
          <w:rFonts w:ascii="Times New Roman" w:hAnsi="Times New Roman"/>
          <w:color w:val="000000" w:themeColor="text1"/>
          <w:szCs w:val="24"/>
        </w:rPr>
        <w:t>32</w:t>
      </w:r>
      <w:r w:rsidR="00330179">
        <w:rPr>
          <w:rFonts w:ascii="Times New Roman" w:hAnsi="Times New Roman"/>
          <w:color w:val="000000" w:themeColor="text1"/>
          <w:szCs w:val="24"/>
        </w:rPr>
        <w:t xml:space="preserve"> forms C</w:t>
      </w:r>
      <w:r w:rsidR="00330179" w:rsidRPr="00A70E51">
        <w:rPr>
          <w:rFonts w:ascii="Times New Roman" w:hAnsi="Times New Roman"/>
          <w:color w:val="000000" w:themeColor="text1"/>
          <w:szCs w:val="24"/>
        </w:rPr>
        <w:t xml:space="preserve"> </w:t>
      </w:r>
      <w:r w:rsidR="00330179">
        <w:rPr>
          <w:rFonts w:ascii="Times New Roman" w:hAnsi="Times New Roman"/>
          <w:color w:val="000000" w:themeColor="text1"/>
          <w:szCs w:val="24"/>
        </w:rPr>
        <w:t>45 second</w:t>
      </w:r>
      <w:r w:rsidR="00330179" w:rsidRPr="00A70E51">
        <w:rPr>
          <w:rFonts w:ascii="Times New Roman" w:hAnsi="Times New Roman"/>
          <w:color w:val="000000" w:themeColor="text1"/>
          <w:szCs w:val="24"/>
        </w:rPr>
        <w:t>, and base forms</w:t>
      </w:r>
      <w:r w:rsidR="00330179">
        <w:rPr>
          <w:rFonts w:ascii="Times New Roman" w:hAnsi="Times New Roman"/>
          <w:color w:val="000000" w:themeColor="text1"/>
          <w:szCs w:val="24"/>
        </w:rPr>
        <w:t xml:space="preserve"> D no time limit.</w:t>
      </w:r>
    </w:p>
    <w:p w:rsidR="006C3E80" w:rsidRPr="00A70E51" w:rsidRDefault="006C3E80" w:rsidP="00877794">
      <w:pPr>
        <w:jc w:val="both"/>
        <w:rPr>
          <w:rFonts w:ascii="Times New Roman" w:hAnsi="Times New Roman"/>
          <w:color w:val="000000" w:themeColor="text1"/>
          <w:szCs w:val="24"/>
        </w:rPr>
      </w:pPr>
    </w:p>
    <w:p w:rsidR="006C3E80" w:rsidRPr="00877794" w:rsidRDefault="006C3E80" w:rsidP="00877794">
      <w:pPr>
        <w:jc w:val="both"/>
        <w:rPr>
          <w:rFonts w:ascii="Times New Roman" w:hAnsi="Times New Roman"/>
          <w:b/>
          <w:iCs/>
          <w:color w:val="000000" w:themeColor="text1"/>
          <w:szCs w:val="24"/>
          <w:u w:val="single"/>
        </w:rPr>
      </w:pPr>
      <w:r w:rsidRPr="00877794">
        <w:rPr>
          <w:rFonts w:ascii="Times New Roman" w:hAnsi="Times New Roman"/>
          <w:b/>
          <w:iCs/>
          <w:color w:val="000000" w:themeColor="text1"/>
          <w:szCs w:val="24"/>
          <w:u w:val="single"/>
        </w:rPr>
        <w:t xml:space="preserve">5. Traditional </w:t>
      </w:r>
      <w:proofErr w:type="spellStart"/>
      <w:r w:rsidRPr="00877794">
        <w:rPr>
          <w:rFonts w:ascii="Times New Roman" w:hAnsi="Times New Roman"/>
          <w:b/>
          <w:iCs/>
          <w:color w:val="000000" w:themeColor="text1"/>
          <w:szCs w:val="24"/>
          <w:u w:val="single"/>
        </w:rPr>
        <w:t>barehand</w:t>
      </w:r>
      <w:proofErr w:type="spellEnd"/>
      <w:r w:rsidRPr="00877794">
        <w:rPr>
          <w:rFonts w:ascii="Times New Roman" w:hAnsi="Times New Roman"/>
          <w:b/>
          <w:iCs/>
          <w:color w:val="000000" w:themeColor="text1"/>
          <w:szCs w:val="24"/>
          <w:u w:val="single"/>
        </w:rPr>
        <w:t xml:space="preserve"> forms:</w:t>
      </w:r>
    </w:p>
    <w:p w:rsidR="004B2345" w:rsidRPr="005A57A7" w:rsidRDefault="004B2345" w:rsidP="00877794">
      <w:pPr>
        <w:autoSpaceDE w:val="0"/>
        <w:autoSpaceDN w:val="0"/>
        <w:adjustRightInd w:val="0"/>
        <w:jc w:val="both"/>
        <w:rPr>
          <w:rFonts w:ascii="Times New Roman" w:hAnsi="Times New Roman"/>
          <w:b/>
          <w:bCs/>
          <w:szCs w:val="24"/>
        </w:rPr>
      </w:pPr>
      <w:proofErr w:type="gramStart"/>
      <w:r w:rsidRPr="005A57A7">
        <w:rPr>
          <w:rFonts w:ascii="Times New Roman" w:hAnsi="Times New Roman"/>
          <w:b/>
          <w:bCs/>
          <w:szCs w:val="24"/>
        </w:rPr>
        <w:t>Group 1.</w:t>
      </w:r>
      <w:proofErr w:type="gramEnd"/>
      <w:r w:rsidRPr="005A57A7">
        <w:t xml:space="preserve"> </w:t>
      </w:r>
      <w:r w:rsidRPr="005A57A7">
        <w:rPr>
          <w:rFonts w:ascii="Times New Roman" w:hAnsi="Times New Roman"/>
          <w:b/>
          <w:bCs/>
          <w:szCs w:val="24"/>
        </w:rPr>
        <w:t xml:space="preserve">Traditional </w:t>
      </w:r>
      <w:proofErr w:type="spellStart"/>
      <w:r w:rsidRPr="005A57A7">
        <w:rPr>
          <w:rFonts w:ascii="Times New Roman" w:hAnsi="Times New Roman"/>
          <w:b/>
          <w:bCs/>
          <w:szCs w:val="24"/>
        </w:rPr>
        <w:t>Taijiquan</w:t>
      </w:r>
      <w:proofErr w:type="spellEnd"/>
      <w:r>
        <w:rPr>
          <w:rFonts w:ascii="Times New Roman" w:hAnsi="Times New Roman"/>
          <w:b/>
          <w:bCs/>
          <w:szCs w:val="24"/>
        </w:rPr>
        <w:t xml:space="preserve"> </w:t>
      </w:r>
    </w:p>
    <w:p w:rsidR="004B2345" w:rsidRPr="004B2345" w:rsidRDefault="004B2345" w:rsidP="00877794">
      <w:pPr>
        <w:autoSpaceDE w:val="0"/>
        <w:autoSpaceDN w:val="0"/>
        <w:adjustRightInd w:val="0"/>
        <w:jc w:val="both"/>
        <w:rPr>
          <w:rFonts w:ascii="Times New Roman" w:hAnsi="Times New Roman"/>
          <w:bCs/>
          <w:szCs w:val="24"/>
        </w:rPr>
      </w:pPr>
      <w:r>
        <w:rPr>
          <w:rFonts w:ascii="Times New Roman" w:hAnsi="Times New Roman"/>
          <w:bCs/>
          <w:szCs w:val="24"/>
        </w:rPr>
        <w:t xml:space="preserve">Traditional </w:t>
      </w:r>
      <w:proofErr w:type="spellStart"/>
      <w:r>
        <w:rPr>
          <w:rFonts w:ascii="Times New Roman" w:hAnsi="Times New Roman"/>
          <w:bCs/>
          <w:szCs w:val="24"/>
        </w:rPr>
        <w:t>T</w:t>
      </w:r>
      <w:r w:rsidRPr="004B2345">
        <w:rPr>
          <w:rFonts w:ascii="Times New Roman" w:hAnsi="Times New Roman"/>
          <w:bCs/>
          <w:szCs w:val="24"/>
        </w:rPr>
        <w:t>aijiquan</w:t>
      </w:r>
      <w:proofErr w:type="spellEnd"/>
      <w:r w:rsidRPr="004B2345">
        <w:rPr>
          <w:rFonts w:ascii="Times New Roman" w:hAnsi="Times New Roman"/>
          <w:bCs/>
          <w:szCs w:val="24"/>
        </w:rPr>
        <w:t xml:space="preserve"> including Chen, Yang, Sun, Wu, </w:t>
      </w:r>
      <w:proofErr w:type="gramStart"/>
      <w:r w:rsidRPr="004B2345">
        <w:rPr>
          <w:rFonts w:ascii="Times New Roman" w:hAnsi="Times New Roman"/>
          <w:bCs/>
          <w:szCs w:val="24"/>
        </w:rPr>
        <w:t>Wu(</w:t>
      </w:r>
      <w:proofErr w:type="spellStart"/>
      <w:proofErr w:type="gramEnd"/>
      <w:r w:rsidRPr="004B2345">
        <w:rPr>
          <w:rFonts w:ascii="Times New Roman" w:hAnsi="Times New Roman"/>
          <w:bCs/>
          <w:szCs w:val="24"/>
        </w:rPr>
        <w:t>Hao</w:t>
      </w:r>
      <w:proofErr w:type="spellEnd"/>
      <w:r w:rsidRPr="004B2345">
        <w:rPr>
          <w:rFonts w:ascii="Times New Roman" w:hAnsi="Times New Roman"/>
          <w:bCs/>
          <w:szCs w:val="24"/>
        </w:rPr>
        <w:t xml:space="preserve">), Li, </w:t>
      </w:r>
      <w:proofErr w:type="spellStart"/>
      <w:r w:rsidRPr="004B2345">
        <w:rPr>
          <w:rFonts w:ascii="Times New Roman" w:hAnsi="Times New Roman"/>
          <w:bCs/>
          <w:szCs w:val="24"/>
        </w:rPr>
        <w:t>Wudang</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Zhaobao</w:t>
      </w:r>
      <w:proofErr w:type="spellEnd"/>
      <w:r w:rsidRPr="004B2345">
        <w:rPr>
          <w:rFonts w:ascii="Times New Roman" w:hAnsi="Times New Roman"/>
          <w:bCs/>
          <w:szCs w:val="24"/>
        </w:rPr>
        <w:t xml:space="preserve"> </w:t>
      </w:r>
      <w:r>
        <w:rPr>
          <w:rFonts w:ascii="Times New Roman" w:hAnsi="Times New Roman"/>
          <w:bCs/>
          <w:szCs w:val="24"/>
        </w:rPr>
        <w:t xml:space="preserve">and other traditional </w:t>
      </w:r>
      <w:proofErr w:type="spellStart"/>
      <w:r>
        <w:rPr>
          <w:rFonts w:ascii="Times New Roman" w:hAnsi="Times New Roman"/>
          <w:bCs/>
          <w:szCs w:val="24"/>
        </w:rPr>
        <w:t>T</w:t>
      </w:r>
      <w:r w:rsidRPr="004B2345">
        <w:rPr>
          <w:rFonts w:ascii="Times New Roman" w:hAnsi="Times New Roman"/>
          <w:bCs/>
          <w:szCs w:val="24"/>
        </w:rPr>
        <w:t>aijiquan</w:t>
      </w:r>
      <w:proofErr w:type="spellEnd"/>
      <w:r w:rsidRPr="004B2345">
        <w:rPr>
          <w:rFonts w:ascii="Times New Roman" w:hAnsi="Times New Roman"/>
          <w:bCs/>
          <w:szCs w:val="24"/>
        </w:rPr>
        <w:t xml:space="preserve"> styles divided into </w:t>
      </w:r>
      <w:proofErr w:type="spellStart"/>
      <w:r w:rsidRPr="004B2345">
        <w:rPr>
          <w:rFonts w:ascii="Times New Roman" w:hAnsi="Times New Roman"/>
          <w:bCs/>
          <w:szCs w:val="24"/>
        </w:rPr>
        <w:t>Taijiquan</w:t>
      </w:r>
      <w:proofErr w:type="spellEnd"/>
      <w:r w:rsidRPr="004B2345">
        <w:rPr>
          <w:rFonts w:ascii="Times New Roman" w:hAnsi="Times New Roman"/>
          <w:bCs/>
          <w:szCs w:val="24"/>
        </w:rPr>
        <w:t xml:space="preserve"> competition.</w:t>
      </w:r>
    </w:p>
    <w:p w:rsidR="004B2345" w:rsidRPr="004B2345" w:rsidRDefault="004B2345" w:rsidP="00877794">
      <w:pPr>
        <w:autoSpaceDE w:val="0"/>
        <w:autoSpaceDN w:val="0"/>
        <w:adjustRightInd w:val="0"/>
        <w:jc w:val="both"/>
        <w:rPr>
          <w:rFonts w:ascii="Times New Roman" w:hAnsi="Times New Roman"/>
          <w:bCs/>
          <w:szCs w:val="24"/>
        </w:rPr>
      </w:pPr>
      <w:r w:rsidRPr="004B2345">
        <w:rPr>
          <w:rFonts w:ascii="Times New Roman" w:hAnsi="Times New Roman"/>
          <w:bCs/>
          <w:szCs w:val="24"/>
        </w:rPr>
        <w:t xml:space="preserve">Note: 24, 48, 88, 42 and other single modern routines are not to be used. </w:t>
      </w:r>
    </w:p>
    <w:p w:rsidR="004B2345" w:rsidRPr="005A57A7" w:rsidRDefault="004B2345" w:rsidP="00877794">
      <w:pPr>
        <w:autoSpaceDE w:val="0"/>
        <w:autoSpaceDN w:val="0"/>
        <w:adjustRightInd w:val="0"/>
        <w:jc w:val="both"/>
        <w:rPr>
          <w:rFonts w:ascii="Times New Roman" w:hAnsi="Times New Roman"/>
          <w:b/>
          <w:bCs/>
          <w:szCs w:val="24"/>
        </w:rPr>
      </w:pPr>
      <w:proofErr w:type="gramStart"/>
      <w:r w:rsidRPr="005A57A7">
        <w:rPr>
          <w:rFonts w:ascii="Times New Roman" w:hAnsi="Times New Roman"/>
          <w:b/>
          <w:bCs/>
          <w:szCs w:val="24"/>
        </w:rPr>
        <w:t>Group 2.</w:t>
      </w:r>
      <w:proofErr w:type="gramEnd"/>
      <w:r>
        <w:rPr>
          <w:rFonts w:ascii="Times New Roman" w:hAnsi="Times New Roman"/>
          <w:b/>
          <w:bCs/>
          <w:szCs w:val="24"/>
        </w:rPr>
        <w:t xml:space="preserve"> </w:t>
      </w:r>
      <w:r w:rsidRPr="005A57A7">
        <w:rPr>
          <w:rFonts w:ascii="Times New Roman" w:hAnsi="Times New Roman"/>
          <w:b/>
          <w:bCs/>
          <w:szCs w:val="24"/>
        </w:rPr>
        <w:t xml:space="preserve">Traditional </w:t>
      </w:r>
      <w:proofErr w:type="spellStart"/>
      <w:r w:rsidRPr="005A57A7">
        <w:rPr>
          <w:rFonts w:ascii="Times New Roman" w:hAnsi="Times New Roman"/>
          <w:b/>
          <w:bCs/>
          <w:szCs w:val="24"/>
        </w:rPr>
        <w:t>Bagua</w:t>
      </w:r>
      <w:proofErr w:type="spellEnd"/>
      <w:r w:rsidRPr="005A57A7">
        <w:rPr>
          <w:rFonts w:ascii="Times New Roman" w:hAnsi="Times New Roman"/>
          <w:b/>
          <w:bCs/>
          <w:szCs w:val="24"/>
        </w:rPr>
        <w:t xml:space="preserve">, </w:t>
      </w:r>
      <w:proofErr w:type="spellStart"/>
      <w:r w:rsidRPr="005A57A7">
        <w:rPr>
          <w:rFonts w:ascii="Times New Roman" w:hAnsi="Times New Roman"/>
          <w:b/>
          <w:bCs/>
          <w:szCs w:val="24"/>
        </w:rPr>
        <w:t>Xingyi</w:t>
      </w:r>
      <w:proofErr w:type="spellEnd"/>
      <w:r w:rsidRPr="005A57A7">
        <w:rPr>
          <w:rFonts w:ascii="Times New Roman" w:hAnsi="Times New Roman"/>
          <w:b/>
          <w:bCs/>
          <w:szCs w:val="24"/>
        </w:rPr>
        <w:t xml:space="preserve">, </w:t>
      </w:r>
      <w:proofErr w:type="spellStart"/>
      <w:r w:rsidRPr="005A57A7">
        <w:rPr>
          <w:rFonts w:ascii="Times New Roman" w:hAnsi="Times New Roman"/>
          <w:b/>
          <w:bCs/>
          <w:szCs w:val="24"/>
        </w:rPr>
        <w:t>Bajiquan</w:t>
      </w:r>
      <w:proofErr w:type="spellEnd"/>
      <w:r w:rsidRPr="005A57A7">
        <w:rPr>
          <w:rFonts w:ascii="Times New Roman" w:hAnsi="Times New Roman"/>
          <w:b/>
          <w:bCs/>
          <w:szCs w:val="24"/>
        </w:rPr>
        <w:t xml:space="preserve"> </w:t>
      </w:r>
    </w:p>
    <w:p w:rsidR="004B2345" w:rsidRPr="004B2345" w:rsidRDefault="004B2345" w:rsidP="00877794">
      <w:pPr>
        <w:autoSpaceDE w:val="0"/>
        <w:autoSpaceDN w:val="0"/>
        <w:adjustRightInd w:val="0"/>
        <w:jc w:val="both"/>
        <w:rPr>
          <w:rFonts w:ascii="Times New Roman" w:hAnsi="Times New Roman"/>
          <w:bCs/>
          <w:szCs w:val="24"/>
        </w:rPr>
      </w:pPr>
      <w:r w:rsidRPr="004B2345">
        <w:rPr>
          <w:rFonts w:ascii="Times New Roman" w:hAnsi="Times New Roman"/>
          <w:bCs/>
          <w:szCs w:val="24"/>
        </w:rPr>
        <w:t xml:space="preserve">Traditional </w:t>
      </w:r>
      <w:proofErr w:type="spellStart"/>
      <w:r w:rsidRPr="004B2345">
        <w:rPr>
          <w:rFonts w:ascii="Times New Roman" w:hAnsi="Times New Roman"/>
          <w:bCs/>
          <w:szCs w:val="24"/>
        </w:rPr>
        <w:t>Bagua</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Xingyi</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Bajiquan</w:t>
      </w:r>
      <w:proofErr w:type="spellEnd"/>
      <w:r w:rsidRPr="004B2345">
        <w:rPr>
          <w:rFonts w:ascii="Times New Roman" w:hAnsi="Times New Roman"/>
          <w:bCs/>
          <w:szCs w:val="24"/>
        </w:rPr>
        <w:t xml:space="preserve"> styles divided into </w:t>
      </w:r>
      <w:proofErr w:type="spellStart"/>
      <w:r w:rsidRPr="004B2345">
        <w:rPr>
          <w:rFonts w:ascii="Times New Roman" w:hAnsi="Times New Roman"/>
          <w:bCs/>
          <w:szCs w:val="24"/>
        </w:rPr>
        <w:t>quanshu</w:t>
      </w:r>
      <w:proofErr w:type="spellEnd"/>
      <w:r w:rsidRPr="004B2345">
        <w:rPr>
          <w:rFonts w:ascii="Times New Roman" w:hAnsi="Times New Roman"/>
          <w:bCs/>
          <w:szCs w:val="24"/>
        </w:rPr>
        <w:t xml:space="preserve"> competition.</w:t>
      </w:r>
    </w:p>
    <w:p w:rsidR="004B2345" w:rsidRPr="005A57A7" w:rsidRDefault="004B2345" w:rsidP="00877794">
      <w:pPr>
        <w:autoSpaceDE w:val="0"/>
        <w:autoSpaceDN w:val="0"/>
        <w:adjustRightInd w:val="0"/>
        <w:jc w:val="both"/>
        <w:rPr>
          <w:rFonts w:ascii="Times New Roman" w:hAnsi="Times New Roman"/>
          <w:b/>
          <w:bCs/>
          <w:szCs w:val="24"/>
        </w:rPr>
      </w:pPr>
      <w:proofErr w:type="gramStart"/>
      <w:r w:rsidRPr="005A57A7">
        <w:rPr>
          <w:rFonts w:ascii="Times New Roman" w:hAnsi="Times New Roman"/>
          <w:b/>
          <w:bCs/>
          <w:szCs w:val="24"/>
        </w:rPr>
        <w:t>Group 3.</w:t>
      </w:r>
      <w:proofErr w:type="gramEnd"/>
      <w:r>
        <w:rPr>
          <w:rFonts w:ascii="Times New Roman" w:hAnsi="Times New Roman"/>
          <w:b/>
          <w:bCs/>
          <w:szCs w:val="24"/>
        </w:rPr>
        <w:t xml:space="preserve"> </w:t>
      </w:r>
      <w:r w:rsidRPr="005A57A7">
        <w:rPr>
          <w:rFonts w:ascii="Times New Roman" w:hAnsi="Times New Roman"/>
          <w:b/>
          <w:bCs/>
          <w:szCs w:val="24"/>
        </w:rPr>
        <w:t xml:space="preserve">Traditional </w:t>
      </w:r>
      <w:proofErr w:type="spellStart"/>
      <w:r w:rsidRPr="005A57A7">
        <w:rPr>
          <w:rFonts w:ascii="Times New Roman" w:hAnsi="Times New Roman"/>
          <w:b/>
          <w:bCs/>
          <w:szCs w:val="24"/>
        </w:rPr>
        <w:t>Nanquan</w:t>
      </w:r>
      <w:proofErr w:type="spellEnd"/>
      <w:r w:rsidRPr="005A57A7">
        <w:rPr>
          <w:rFonts w:ascii="Times New Roman" w:hAnsi="Times New Roman"/>
          <w:b/>
          <w:bCs/>
          <w:szCs w:val="24"/>
        </w:rPr>
        <w:t xml:space="preserve"> </w:t>
      </w:r>
    </w:p>
    <w:p w:rsidR="004B2345" w:rsidRPr="004B2345" w:rsidRDefault="004B2345" w:rsidP="00877794">
      <w:pPr>
        <w:autoSpaceDE w:val="0"/>
        <w:autoSpaceDN w:val="0"/>
        <w:adjustRightInd w:val="0"/>
        <w:jc w:val="both"/>
        <w:rPr>
          <w:rFonts w:ascii="Times New Roman" w:hAnsi="Times New Roman"/>
          <w:bCs/>
          <w:szCs w:val="24"/>
        </w:rPr>
      </w:pPr>
      <w:proofErr w:type="gramStart"/>
      <w:r w:rsidRPr="004B2345">
        <w:rPr>
          <w:rFonts w:ascii="Times New Roman" w:hAnsi="Times New Roman"/>
          <w:bCs/>
          <w:szCs w:val="24"/>
        </w:rPr>
        <w:t xml:space="preserve">Traditional </w:t>
      </w:r>
      <w:proofErr w:type="spellStart"/>
      <w:r w:rsidRPr="004B2345">
        <w:rPr>
          <w:rFonts w:ascii="Times New Roman" w:hAnsi="Times New Roman"/>
          <w:bCs/>
          <w:szCs w:val="24"/>
        </w:rPr>
        <w:t>Guandong</w:t>
      </w:r>
      <w:proofErr w:type="spellEnd"/>
      <w:r w:rsidRPr="004B2345">
        <w:rPr>
          <w:rFonts w:ascii="Times New Roman" w:hAnsi="Times New Roman"/>
          <w:bCs/>
          <w:szCs w:val="24"/>
        </w:rPr>
        <w:t>, Fujian, Sichuan etc.</w:t>
      </w:r>
      <w:proofErr w:type="gramEnd"/>
      <w:r w:rsidRPr="004B2345">
        <w:rPr>
          <w:rFonts w:ascii="Times New Roman" w:hAnsi="Times New Roman"/>
          <w:bCs/>
          <w:szCs w:val="24"/>
        </w:rPr>
        <w:t xml:space="preserve"> </w:t>
      </w:r>
      <w:proofErr w:type="spellStart"/>
      <w:r w:rsidRPr="004B2345">
        <w:rPr>
          <w:rFonts w:ascii="Times New Roman" w:hAnsi="Times New Roman"/>
          <w:bCs/>
          <w:szCs w:val="24"/>
        </w:rPr>
        <w:t>Nanquan</w:t>
      </w:r>
      <w:proofErr w:type="spellEnd"/>
      <w:r w:rsidRPr="004B2345">
        <w:rPr>
          <w:rFonts w:ascii="Times New Roman" w:hAnsi="Times New Roman"/>
          <w:bCs/>
          <w:szCs w:val="24"/>
        </w:rPr>
        <w:t xml:space="preserve"> schools (Hong, Li, Mo, </w:t>
      </w:r>
      <w:proofErr w:type="spellStart"/>
      <w:proofErr w:type="gramStart"/>
      <w:r w:rsidRPr="004B2345">
        <w:rPr>
          <w:rFonts w:ascii="Times New Roman" w:hAnsi="Times New Roman"/>
          <w:bCs/>
          <w:szCs w:val="24"/>
        </w:rPr>
        <w:t>Cailifo</w:t>
      </w:r>
      <w:proofErr w:type="spellEnd"/>
      <w:proofErr w:type="gramEnd"/>
      <w:r w:rsidRPr="004B2345">
        <w:rPr>
          <w:rFonts w:ascii="Times New Roman" w:hAnsi="Times New Roman"/>
          <w:bCs/>
          <w:szCs w:val="24"/>
        </w:rPr>
        <w:t xml:space="preserve">) divided into </w:t>
      </w:r>
      <w:proofErr w:type="spellStart"/>
      <w:r w:rsidRPr="004B2345">
        <w:rPr>
          <w:rFonts w:ascii="Times New Roman" w:hAnsi="Times New Roman"/>
          <w:bCs/>
          <w:szCs w:val="24"/>
        </w:rPr>
        <w:t>quanshu</w:t>
      </w:r>
      <w:proofErr w:type="spellEnd"/>
      <w:r w:rsidRPr="004B2345">
        <w:rPr>
          <w:rFonts w:ascii="Times New Roman" w:hAnsi="Times New Roman"/>
          <w:bCs/>
          <w:szCs w:val="24"/>
        </w:rPr>
        <w:t xml:space="preserve"> competition.</w:t>
      </w:r>
    </w:p>
    <w:p w:rsidR="004B2345" w:rsidRPr="005A57A7" w:rsidRDefault="004B2345" w:rsidP="00877794">
      <w:pPr>
        <w:autoSpaceDE w:val="0"/>
        <w:autoSpaceDN w:val="0"/>
        <w:adjustRightInd w:val="0"/>
        <w:jc w:val="both"/>
        <w:rPr>
          <w:rFonts w:ascii="Times New Roman" w:hAnsi="Times New Roman"/>
          <w:b/>
          <w:bCs/>
          <w:szCs w:val="24"/>
        </w:rPr>
      </w:pPr>
      <w:proofErr w:type="gramStart"/>
      <w:r w:rsidRPr="005A57A7">
        <w:rPr>
          <w:rFonts w:ascii="Times New Roman" w:hAnsi="Times New Roman"/>
          <w:b/>
          <w:bCs/>
          <w:szCs w:val="24"/>
        </w:rPr>
        <w:t>Group 4.</w:t>
      </w:r>
      <w:proofErr w:type="gramEnd"/>
      <w:r>
        <w:rPr>
          <w:rFonts w:ascii="Times New Roman" w:hAnsi="Times New Roman"/>
          <w:b/>
          <w:bCs/>
          <w:szCs w:val="24"/>
        </w:rPr>
        <w:t xml:space="preserve"> </w:t>
      </w:r>
      <w:r w:rsidRPr="005A57A7">
        <w:rPr>
          <w:rFonts w:ascii="Times New Roman" w:hAnsi="Times New Roman"/>
          <w:b/>
          <w:bCs/>
          <w:szCs w:val="24"/>
        </w:rPr>
        <w:t xml:space="preserve">Traditional </w:t>
      </w:r>
      <w:proofErr w:type="spellStart"/>
      <w:r w:rsidRPr="005A57A7">
        <w:rPr>
          <w:rFonts w:ascii="Times New Roman" w:hAnsi="Times New Roman"/>
          <w:b/>
          <w:bCs/>
          <w:szCs w:val="24"/>
        </w:rPr>
        <w:t>Shaolinquan</w:t>
      </w:r>
      <w:proofErr w:type="spellEnd"/>
      <w:r w:rsidRPr="005A57A7">
        <w:rPr>
          <w:rFonts w:ascii="Times New Roman" w:hAnsi="Times New Roman"/>
          <w:b/>
          <w:bCs/>
          <w:szCs w:val="24"/>
        </w:rPr>
        <w:t xml:space="preserve"> </w:t>
      </w:r>
    </w:p>
    <w:p w:rsidR="004B2345" w:rsidRPr="004B2345" w:rsidRDefault="004B2345" w:rsidP="00877794">
      <w:pPr>
        <w:autoSpaceDE w:val="0"/>
        <w:autoSpaceDN w:val="0"/>
        <w:adjustRightInd w:val="0"/>
        <w:jc w:val="both"/>
        <w:rPr>
          <w:rFonts w:ascii="Times New Roman" w:hAnsi="Times New Roman"/>
          <w:bCs/>
          <w:szCs w:val="24"/>
        </w:rPr>
      </w:pPr>
      <w:r w:rsidRPr="004B2345">
        <w:rPr>
          <w:rFonts w:ascii="Times New Roman" w:hAnsi="Times New Roman"/>
          <w:bCs/>
          <w:szCs w:val="24"/>
        </w:rPr>
        <w:t xml:space="preserve">Traditional </w:t>
      </w:r>
      <w:proofErr w:type="spellStart"/>
      <w:r w:rsidRPr="004B2345">
        <w:rPr>
          <w:rFonts w:ascii="Times New Roman" w:hAnsi="Times New Roman"/>
          <w:bCs/>
          <w:szCs w:val="24"/>
        </w:rPr>
        <w:t>Songshan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shaolingquan</w:t>
      </w:r>
      <w:proofErr w:type="spellEnd"/>
      <w:r w:rsidRPr="004B2345">
        <w:rPr>
          <w:rFonts w:ascii="Times New Roman" w:hAnsi="Times New Roman"/>
          <w:bCs/>
          <w:szCs w:val="24"/>
        </w:rPr>
        <w:t xml:space="preserve"> divided into </w:t>
      </w:r>
      <w:proofErr w:type="spellStart"/>
      <w:r w:rsidRPr="004B2345">
        <w:rPr>
          <w:rFonts w:ascii="Times New Roman" w:hAnsi="Times New Roman"/>
          <w:bCs/>
          <w:szCs w:val="24"/>
        </w:rPr>
        <w:t>quanshu</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qixie</w:t>
      </w:r>
      <w:proofErr w:type="spellEnd"/>
      <w:r w:rsidRPr="004B2345">
        <w:rPr>
          <w:rFonts w:ascii="Times New Roman" w:hAnsi="Times New Roman"/>
          <w:bCs/>
          <w:szCs w:val="24"/>
        </w:rPr>
        <w:t xml:space="preserve"> (weapons) competition. </w:t>
      </w:r>
    </w:p>
    <w:p w:rsidR="004B2345" w:rsidRPr="005A57A7" w:rsidRDefault="004B2345" w:rsidP="00877794">
      <w:pPr>
        <w:autoSpaceDE w:val="0"/>
        <w:autoSpaceDN w:val="0"/>
        <w:adjustRightInd w:val="0"/>
        <w:jc w:val="both"/>
        <w:rPr>
          <w:rFonts w:ascii="Times New Roman" w:hAnsi="Times New Roman"/>
          <w:b/>
          <w:bCs/>
          <w:szCs w:val="24"/>
        </w:rPr>
      </w:pPr>
      <w:proofErr w:type="gramStart"/>
      <w:r w:rsidRPr="005A57A7">
        <w:rPr>
          <w:rFonts w:ascii="Times New Roman" w:hAnsi="Times New Roman"/>
          <w:b/>
          <w:bCs/>
          <w:szCs w:val="24"/>
        </w:rPr>
        <w:t>Group 5.</w:t>
      </w:r>
      <w:proofErr w:type="gramEnd"/>
      <w:r>
        <w:rPr>
          <w:rFonts w:ascii="Times New Roman" w:hAnsi="Times New Roman"/>
          <w:b/>
          <w:bCs/>
          <w:szCs w:val="24"/>
        </w:rPr>
        <w:t xml:space="preserve"> </w:t>
      </w:r>
      <w:r w:rsidRPr="005A57A7">
        <w:rPr>
          <w:rFonts w:ascii="Times New Roman" w:hAnsi="Times New Roman"/>
          <w:b/>
          <w:bCs/>
          <w:szCs w:val="24"/>
        </w:rPr>
        <w:t xml:space="preserve">Imitation styles </w:t>
      </w:r>
    </w:p>
    <w:p w:rsidR="004B2345" w:rsidRPr="004B2345" w:rsidRDefault="004B2345" w:rsidP="00877794">
      <w:pPr>
        <w:autoSpaceDE w:val="0"/>
        <w:autoSpaceDN w:val="0"/>
        <w:adjustRightInd w:val="0"/>
        <w:jc w:val="both"/>
        <w:rPr>
          <w:rFonts w:ascii="Times New Roman" w:hAnsi="Times New Roman"/>
          <w:bCs/>
          <w:szCs w:val="24"/>
        </w:rPr>
      </w:pPr>
      <w:r w:rsidRPr="004B2345">
        <w:rPr>
          <w:rFonts w:ascii="Times New Roman" w:hAnsi="Times New Roman"/>
          <w:bCs/>
          <w:szCs w:val="24"/>
        </w:rPr>
        <w:t xml:space="preserve">All imitation routines including </w:t>
      </w:r>
      <w:proofErr w:type="spellStart"/>
      <w:r w:rsidRPr="004B2345">
        <w:rPr>
          <w:rFonts w:ascii="Times New Roman" w:hAnsi="Times New Roman"/>
          <w:bCs/>
          <w:szCs w:val="24"/>
        </w:rPr>
        <w:t>Houquan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Yinzhuaquan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Zuiquan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Tanglangquan</w:t>
      </w:r>
      <w:proofErr w:type="spellEnd"/>
      <w:r w:rsidRPr="004B2345">
        <w:rPr>
          <w:rFonts w:ascii="Times New Roman" w:hAnsi="Times New Roman"/>
          <w:bCs/>
          <w:szCs w:val="24"/>
        </w:rPr>
        <w:t>,</w:t>
      </w:r>
      <w:r w:rsidR="00877794">
        <w:rPr>
          <w:rFonts w:ascii="Times New Roman" w:hAnsi="Times New Roman"/>
          <w:bCs/>
          <w:szCs w:val="24"/>
        </w:rPr>
        <w:t xml:space="preserve"> </w:t>
      </w:r>
      <w:proofErr w:type="spellStart"/>
      <w:r w:rsidRPr="004B2345">
        <w:rPr>
          <w:rFonts w:ascii="Times New Roman" w:hAnsi="Times New Roman"/>
          <w:bCs/>
          <w:szCs w:val="24"/>
        </w:rPr>
        <w:t>Ditangquan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Zonghequan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Minghequan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Heihuquan</w:t>
      </w:r>
      <w:proofErr w:type="spellEnd"/>
      <w:r w:rsidRPr="004B2345">
        <w:rPr>
          <w:rFonts w:ascii="Times New Roman" w:hAnsi="Times New Roman"/>
          <w:bCs/>
          <w:szCs w:val="24"/>
        </w:rPr>
        <w:t xml:space="preserve"> etc. divided into </w:t>
      </w:r>
      <w:proofErr w:type="spellStart"/>
      <w:r w:rsidRPr="004B2345">
        <w:rPr>
          <w:rFonts w:ascii="Times New Roman" w:hAnsi="Times New Roman"/>
          <w:bCs/>
          <w:szCs w:val="24"/>
        </w:rPr>
        <w:t>quanshu</w:t>
      </w:r>
      <w:proofErr w:type="spellEnd"/>
      <w:r w:rsidRPr="004B2345">
        <w:rPr>
          <w:rFonts w:ascii="Times New Roman" w:hAnsi="Times New Roman"/>
          <w:bCs/>
          <w:szCs w:val="24"/>
        </w:rPr>
        <w:t xml:space="preserve"> competition. </w:t>
      </w:r>
    </w:p>
    <w:p w:rsidR="004B2345" w:rsidRPr="005A57A7" w:rsidRDefault="004B2345" w:rsidP="00877794">
      <w:pPr>
        <w:autoSpaceDE w:val="0"/>
        <w:autoSpaceDN w:val="0"/>
        <w:adjustRightInd w:val="0"/>
        <w:jc w:val="both"/>
        <w:rPr>
          <w:rFonts w:ascii="Times New Roman" w:hAnsi="Times New Roman"/>
          <w:b/>
          <w:bCs/>
          <w:szCs w:val="24"/>
        </w:rPr>
      </w:pPr>
      <w:proofErr w:type="gramStart"/>
      <w:r w:rsidRPr="005A57A7">
        <w:rPr>
          <w:rFonts w:ascii="Times New Roman" w:hAnsi="Times New Roman"/>
          <w:b/>
          <w:bCs/>
          <w:szCs w:val="24"/>
        </w:rPr>
        <w:t>Group 6.</w:t>
      </w:r>
      <w:proofErr w:type="gramEnd"/>
      <w:r>
        <w:rPr>
          <w:rFonts w:ascii="Times New Roman" w:hAnsi="Times New Roman"/>
          <w:b/>
          <w:bCs/>
          <w:szCs w:val="24"/>
        </w:rPr>
        <w:t xml:space="preserve"> </w:t>
      </w:r>
      <w:proofErr w:type="gramStart"/>
      <w:r w:rsidRPr="005A57A7">
        <w:rPr>
          <w:rFonts w:ascii="Times New Roman" w:hAnsi="Times New Roman"/>
          <w:b/>
          <w:bCs/>
          <w:szCs w:val="24"/>
        </w:rPr>
        <w:t xml:space="preserve">Traditional </w:t>
      </w:r>
      <w:proofErr w:type="spellStart"/>
      <w:r w:rsidRPr="005A57A7">
        <w:rPr>
          <w:rFonts w:ascii="Times New Roman" w:hAnsi="Times New Roman"/>
          <w:b/>
          <w:bCs/>
          <w:szCs w:val="24"/>
        </w:rPr>
        <w:t>tongbei</w:t>
      </w:r>
      <w:proofErr w:type="spellEnd"/>
      <w:r w:rsidRPr="005A57A7">
        <w:rPr>
          <w:rFonts w:ascii="Times New Roman" w:hAnsi="Times New Roman"/>
          <w:b/>
          <w:bCs/>
          <w:szCs w:val="24"/>
        </w:rPr>
        <w:t xml:space="preserve">, </w:t>
      </w:r>
      <w:proofErr w:type="spellStart"/>
      <w:r w:rsidRPr="005A57A7">
        <w:rPr>
          <w:rFonts w:ascii="Times New Roman" w:hAnsi="Times New Roman"/>
          <w:b/>
          <w:bCs/>
          <w:szCs w:val="24"/>
        </w:rPr>
        <w:t>fanzi</w:t>
      </w:r>
      <w:proofErr w:type="spellEnd"/>
      <w:r w:rsidRPr="005A57A7">
        <w:rPr>
          <w:rFonts w:ascii="Times New Roman" w:hAnsi="Times New Roman"/>
          <w:b/>
          <w:bCs/>
          <w:szCs w:val="24"/>
        </w:rPr>
        <w:t xml:space="preserve">, </w:t>
      </w:r>
      <w:proofErr w:type="spellStart"/>
      <w:r w:rsidRPr="005A57A7">
        <w:rPr>
          <w:rFonts w:ascii="Times New Roman" w:hAnsi="Times New Roman"/>
          <w:b/>
          <w:bCs/>
          <w:szCs w:val="24"/>
        </w:rPr>
        <w:t>chuojiao</w:t>
      </w:r>
      <w:proofErr w:type="spellEnd"/>
      <w:r w:rsidRPr="005A57A7">
        <w:rPr>
          <w:rFonts w:ascii="Times New Roman" w:hAnsi="Times New Roman"/>
          <w:b/>
          <w:bCs/>
          <w:szCs w:val="24"/>
        </w:rPr>
        <w:t xml:space="preserve">, </w:t>
      </w:r>
      <w:proofErr w:type="spellStart"/>
      <w:r w:rsidRPr="005A57A7">
        <w:rPr>
          <w:rFonts w:ascii="Times New Roman" w:hAnsi="Times New Roman"/>
          <w:b/>
          <w:bCs/>
          <w:szCs w:val="24"/>
        </w:rPr>
        <w:t>pigua</w:t>
      </w:r>
      <w:proofErr w:type="spellEnd"/>
      <w:r w:rsidRPr="005A57A7">
        <w:rPr>
          <w:rFonts w:ascii="Times New Roman" w:hAnsi="Times New Roman"/>
          <w:b/>
          <w:bCs/>
          <w:szCs w:val="24"/>
        </w:rPr>
        <w:t xml:space="preserve"> styles</w:t>
      </w:r>
      <w:r>
        <w:rPr>
          <w:rFonts w:ascii="Times New Roman" w:hAnsi="Times New Roman"/>
          <w:b/>
          <w:bCs/>
          <w:szCs w:val="24"/>
        </w:rPr>
        <w:t>.</w:t>
      </w:r>
      <w:proofErr w:type="gramEnd"/>
    </w:p>
    <w:p w:rsidR="004B2345" w:rsidRPr="004B2345" w:rsidRDefault="004B2345" w:rsidP="00877794">
      <w:pPr>
        <w:autoSpaceDE w:val="0"/>
        <w:autoSpaceDN w:val="0"/>
        <w:adjustRightInd w:val="0"/>
        <w:jc w:val="both"/>
        <w:rPr>
          <w:rFonts w:ascii="Times New Roman" w:hAnsi="Times New Roman"/>
          <w:bCs/>
          <w:szCs w:val="24"/>
        </w:rPr>
      </w:pPr>
      <w:r w:rsidRPr="004B2345">
        <w:rPr>
          <w:rFonts w:ascii="Times New Roman" w:hAnsi="Times New Roman"/>
          <w:bCs/>
          <w:szCs w:val="24"/>
        </w:rPr>
        <w:t xml:space="preserve">Traditional </w:t>
      </w:r>
      <w:proofErr w:type="spellStart"/>
      <w:r w:rsidRPr="004B2345">
        <w:rPr>
          <w:rFonts w:ascii="Times New Roman" w:hAnsi="Times New Roman"/>
          <w:bCs/>
          <w:szCs w:val="24"/>
        </w:rPr>
        <w:t>tongbei</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fanzi</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chuojiao</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pigua</w:t>
      </w:r>
      <w:proofErr w:type="spellEnd"/>
      <w:r w:rsidRPr="004B2345">
        <w:rPr>
          <w:rFonts w:ascii="Times New Roman" w:hAnsi="Times New Roman"/>
          <w:bCs/>
          <w:szCs w:val="24"/>
        </w:rPr>
        <w:t xml:space="preserve"> styles divided into </w:t>
      </w:r>
      <w:proofErr w:type="spellStart"/>
      <w:r w:rsidRPr="004B2345">
        <w:rPr>
          <w:rFonts w:ascii="Times New Roman" w:hAnsi="Times New Roman"/>
          <w:bCs/>
          <w:szCs w:val="24"/>
        </w:rPr>
        <w:t>quanshu</w:t>
      </w:r>
      <w:proofErr w:type="spellEnd"/>
      <w:r w:rsidRPr="004B2345">
        <w:rPr>
          <w:rFonts w:ascii="Times New Roman" w:hAnsi="Times New Roman"/>
          <w:bCs/>
          <w:szCs w:val="24"/>
        </w:rPr>
        <w:t xml:space="preserve"> competition. </w:t>
      </w:r>
    </w:p>
    <w:p w:rsidR="004B2345" w:rsidRPr="005A57A7" w:rsidRDefault="004B2345" w:rsidP="00877794">
      <w:pPr>
        <w:autoSpaceDE w:val="0"/>
        <w:autoSpaceDN w:val="0"/>
        <w:adjustRightInd w:val="0"/>
        <w:jc w:val="both"/>
        <w:rPr>
          <w:rFonts w:ascii="Times New Roman" w:hAnsi="Times New Roman"/>
          <w:b/>
          <w:bCs/>
          <w:szCs w:val="24"/>
        </w:rPr>
      </w:pPr>
      <w:r w:rsidRPr="005A57A7">
        <w:rPr>
          <w:rFonts w:ascii="Times New Roman" w:hAnsi="Times New Roman"/>
          <w:b/>
          <w:bCs/>
          <w:szCs w:val="24"/>
        </w:rPr>
        <w:t xml:space="preserve">Group 7.Traditional </w:t>
      </w:r>
      <w:proofErr w:type="spellStart"/>
      <w:r w:rsidRPr="005A57A7">
        <w:rPr>
          <w:rFonts w:ascii="Times New Roman" w:hAnsi="Times New Roman"/>
          <w:b/>
          <w:bCs/>
          <w:szCs w:val="24"/>
        </w:rPr>
        <w:t>Yongchun</w:t>
      </w:r>
      <w:proofErr w:type="spellEnd"/>
      <w:r w:rsidRPr="005A57A7">
        <w:rPr>
          <w:rFonts w:ascii="Times New Roman" w:hAnsi="Times New Roman"/>
          <w:b/>
          <w:bCs/>
          <w:szCs w:val="24"/>
        </w:rPr>
        <w:t xml:space="preserve"> (Wing </w:t>
      </w:r>
      <w:proofErr w:type="spellStart"/>
      <w:proofErr w:type="gramStart"/>
      <w:r w:rsidRPr="005A57A7">
        <w:rPr>
          <w:rFonts w:ascii="Times New Roman" w:hAnsi="Times New Roman"/>
          <w:b/>
          <w:bCs/>
          <w:szCs w:val="24"/>
        </w:rPr>
        <w:t>chun</w:t>
      </w:r>
      <w:proofErr w:type="spellEnd"/>
      <w:proofErr w:type="gramEnd"/>
      <w:r w:rsidRPr="005A57A7">
        <w:rPr>
          <w:rFonts w:ascii="Times New Roman" w:hAnsi="Times New Roman"/>
          <w:b/>
          <w:bCs/>
          <w:szCs w:val="24"/>
        </w:rPr>
        <w:t>)</w:t>
      </w:r>
      <w:r>
        <w:rPr>
          <w:rFonts w:ascii="Times New Roman" w:hAnsi="Times New Roman"/>
          <w:b/>
          <w:bCs/>
          <w:szCs w:val="24"/>
        </w:rPr>
        <w:t>.</w:t>
      </w:r>
    </w:p>
    <w:p w:rsidR="004B2345" w:rsidRPr="004B2345" w:rsidRDefault="004B2345" w:rsidP="00877794">
      <w:pPr>
        <w:autoSpaceDE w:val="0"/>
        <w:autoSpaceDN w:val="0"/>
        <w:adjustRightInd w:val="0"/>
        <w:jc w:val="both"/>
        <w:rPr>
          <w:rFonts w:ascii="Times New Roman" w:hAnsi="Times New Roman"/>
          <w:bCs/>
          <w:szCs w:val="24"/>
        </w:rPr>
      </w:pPr>
      <w:r w:rsidRPr="004B2345">
        <w:rPr>
          <w:rFonts w:ascii="Times New Roman" w:hAnsi="Times New Roman"/>
          <w:bCs/>
          <w:szCs w:val="24"/>
        </w:rPr>
        <w:t xml:space="preserve">Traditional </w:t>
      </w:r>
      <w:proofErr w:type="spellStart"/>
      <w:r w:rsidRPr="004B2345">
        <w:rPr>
          <w:rFonts w:ascii="Times New Roman" w:hAnsi="Times New Roman"/>
          <w:bCs/>
          <w:szCs w:val="24"/>
        </w:rPr>
        <w:t>Yongchun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Wingchun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quanshu</w:t>
      </w:r>
      <w:proofErr w:type="spellEnd"/>
      <w:r w:rsidRPr="004B2345">
        <w:rPr>
          <w:rFonts w:ascii="Times New Roman" w:hAnsi="Times New Roman"/>
          <w:bCs/>
          <w:szCs w:val="24"/>
        </w:rPr>
        <w:t xml:space="preserve"> routines </w:t>
      </w:r>
      <w:proofErr w:type="spellStart"/>
      <w:r w:rsidRPr="004B2345">
        <w:rPr>
          <w:rFonts w:ascii="Times New Roman" w:hAnsi="Times New Roman"/>
          <w:bCs/>
          <w:szCs w:val="24"/>
        </w:rPr>
        <w:t>biaozhi</w:t>
      </w:r>
      <w:proofErr w:type="spellEnd"/>
      <w:r w:rsidRPr="004B2345">
        <w:rPr>
          <w:rFonts w:ascii="Times New Roman" w:hAnsi="Times New Roman"/>
          <w:bCs/>
          <w:szCs w:val="24"/>
        </w:rPr>
        <w:t xml:space="preserve"> and </w:t>
      </w:r>
      <w:proofErr w:type="spellStart"/>
      <w:proofErr w:type="gramStart"/>
      <w:r w:rsidRPr="004B2345">
        <w:rPr>
          <w:rFonts w:ascii="Times New Roman" w:hAnsi="Times New Roman"/>
          <w:bCs/>
          <w:szCs w:val="24"/>
        </w:rPr>
        <w:t>xunqiao</w:t>
      </w:r>
      <w:proofErr w:type="spellEnd"/>
      <w:r w:rsidRPr="004B2345">
        <w:rPr>
          <w:rFonts w:ascii="Times New Roman" w:hAnsi="Times New Roman"/>
          <w:bCs/>
          <w:szCs w:val="24"/>
        </w:rPr>
        <w:t>.,</w:t>
      </w:r>
      <w:proofErr w:type="gramEnd"/>
    </w:p>
    <w:p w:rsidR="004B2345" w:rsidRPr="005A57A7" w:rsidRDefault="004B2345" w:rsidP="00877794">
      <w:pPr>
        <w:autoSpaceDE w:val="0"/>
        <w:autoSpaceDN w:val="0"/>
        <w:adjustRightInd w:val="0"/>
        <w:jc w:val="both"/>
        <w:rPr>
          <w:rFonts w:ascii="Times New Roman" w:hAnsi="Times New Roman"/>
          <w:b/>
          <w:bCs/>
          <w:szCs w:val="24"/>
        </w:rPr>
      </w:pPr>
      <w:proofErr w:type="gramStart"/>
      <w:r w:rsidRPr="005A57A7">
        <w:rPr>
          <w:rFonts w:ascii="Times New Roman" w:hAnsi="Times New Roman"/>
          <w:b/>
          <w:bCs/>
          <w:szCs w:val="24"/>
        </w:rPr>
        <w:t>Group 8.</w:t>
      </w:r>
      <w:proofErr w:type="gramEnd"/>
      <w:r>
        <w:rPr>
          <w:rFonts w:ascii="Times New Roman" w:hAnsi="Times New Roman"/>
          <w:b/>
          <w:bCs/>
          <w:szCs w:val="24"/>
        </w:rPr>
        <w:t xml:space="preserve"> </w:t>
      </w:r>
      <w:proofErr w:type="gramStart"/>
      <w:r>
        <w:rPr>
          <w:rFonts w:ascii="Times New Roman" w:hAnsi="Times New Roman"/>
          <w:b/>
          <w:bCs/>
          <w:szCs w:val="24"/>
        </w:rPr>
        <w:t>Other traditional styles.</w:t>
      </w:r>
      <w:proofErr w:type="gramEnd"/>
    </w:p>
    <w:p w:rsidR="004B2345" w:rsidRPr="004B2345" w:rsidRDefault="004B2345" w:rsidP="00877794">
      <w:pPr>
        <w:autoSpaceDE w:val="0"/>
        <w:autoSpaceDN w:val="0"/>
        <w:adjustRightInd w:val="0"/>
        <w:jc w:val="both"/>
        <w:rPr>
          <w:rFonts w:ascii="Times New Roman" w:hAnsi="Times New Roman"/>
          <w:bCs/>
          <w:szCs w:val="24"/>
        </w:rPr>
      </w:pPr>
      <w:r w:rsidRPr="004B2345">
        <w:rPr>
          <w:rFonts w:ascii="Times New Roman" w:hAnsi="Times New Roman"/>
          <w:bCs/>
          <w:szCs w:val="24"/>
        </w:rPr>
        <w:t xml:space="preserve">All other traditional </w:t>
      </w:r>
      <w:proofErr w:type="spellStart"/>
      <w:r w:rsidRPr="004B2345">
        <w:rPr>
          <w:rFonts w:ascii="Times New Roman" w:hAnsi="Times New Roman"/>
          <w:bCs/>
          <w:szCs w:val="24"/>
        </w:rPr>
        <w:t>quanshu</w:t>
      </w:r>
      <w:proofErr w:type="spellEnd"/>
      <w:r w:rsidRPr="004B2345">
        <w:rPr>
          <w:rFonts w:ascii="Times New Roman" w:hAnsi="Times New Roman"/>
          <w:bCs/>
          <w:szCs w:val="24"/>
        </w:rPr>
        <w:t xml:space="preserve"> and weapons routines: </w:t>
      </w:r>
      <w:proofErr w:type="spellStart"/>
      <w:r w:rsidRPr="004B2345">
        <w:rPr>
          <w:rFonts w:ascii="Times New Roman" w:hAnsi="Times New Roman"/>
          <w:bCs/>
          <w:szCs w:val="24"/>
        </w:rPr>
        <w:t>chaquan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huaquan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baoquan</w:t>
      </w:r>
      <w:proofErr w:type="spellEnd"/>
      <w:r w:rsidRPr="004B2345">
        <w:rPr>
          <w:rFonts w:ascii="Times New Roman" w:hAnsi="Times New Roman"/>
          <w:bCs/>
          <w:szCs w:val="24"/>
        </w:rPr>
        <w:t>,</w:t>
      </w:r>
      <w:r w:rsidR="00877794">
        <w:rPr>
          <w:rFonts w:ascii="Times New Roman" w:hAnsi="Times New Roman"/>
          <w:bCs/>
          <w:szCs w:val="24"/>
        </w:rPr>
        <w:t xml:space="preserve"> </w:t>
      </w:r>
      <w:proofErr w:type="spellStart"/>
      <w:r w:rsidRPr="004B2345">
        <w:rPr>
          <w:rFonts w:ascii="Times New Roman" w:hAnsi="Times New Roman"/>
          <w:bCs/>
          <w:szCs w:val="24"/>
        </w:rPr>
        <w:t>baimei</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pakmei</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liuhequan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gongliquan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yuejiaquan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wudangquan</w:t>
      </w:r>
      <w:proofErr w:type="spellEnd"/>
      <w:r w:rsidRPr="004B2345">
        <w:rPr>
          <w:rFonts w:ascii="Times New Roman" w:hAnsi="Times New Roman"/>
          <w:bCs/>
          <w:szCs w:val="24"/>
        </w:rPr>
        <w:t xml:space="preserve"> (except </w:t>
      </w:r>
      <w:proofErr w:type="spellStart"/>
      <w:r w:rsidRPr="004B2345">
        <w:rPr>
          <w:rFonts w:ascii="Times New Roman" w:hAnsi="Times New Roman"/>
          <w:bCs/>
          <w:szCs w:val="24"/>
        </w:rPr>
        <w:t>wudang</w:t>
      </w:r>
      <w:proofErr w:type="spellEnd"/>
      <w:r w:rsidR="00877794">
        <w:rPr>
          <w:rFonts w:ascii="Times New Roman" w:hAnsi="Times New Roman"/>
          <w:bCs/>
          <w:szCs w:val="24"/>
        </w:rPr>
        <w:t xml:space="preserve"> </w:t>
      </w:r>
      <w:proofErr w:type="spellStart"/>
      <w:r w:rsidRPr="004B2345">
        <w:rPr>
          <w:rFonts w:ascii="Times New Roman" w:hAnsi="Times New Roman"/>
          <w:bCs/>
          <w:szCs w:val="24"/>
        </w:rPr>
        <w:t>taijiquan</w:t>
      </w:r>
      <w:proofErr w:type="spellEnd"/>
      <w:r w:rsidRPr="004B2345">
        <w:rPr>
          <w:rFonts w:ascii="Times New Roman" w:hAnsi="Times New Roman"/>
          <w:bCs/>
          <w:szCs w:val="24"/>
        </w:rPr>
        <w:t xml:space="preserve">, </w:t>
      </w:r>
      <w:proofErr w:type="spellStart"/>
      <w:r w:rsidRPr="004B2345">
        <w:rPr>
          <w:rFonts w:ascii="Times New Roman" w:hAnsi="Times New Roman"/>
          <w:bCs/>
          <w:szCs w:val="24"/>
        </w:rPr>
        <w:t>xingyiquan</w:t>
      </w:r>
      <w:proofErr w:type="spellEnd"/>
      <w:r w:rsidRPr="004B2345">
        <w:rPr>
          <w:rFonts w:ascii="Times New Roman" w:hAnsi="Times New Roman"/>
          <w:bCs/>
          <w:szCs w:val="24"/>
        </w:rPr>
        <w:t xml:space="preserve"> and </w:t>
      </w:r>
      <w:proofErr w:type="spellStart"/>
      <w:r w:rsidRPr="004B2345">
        <w:rPr>
          <w:rFonts w:ascii="Times New Roman" w:hAnsi="Times New Roman"/>
          <w:bCs/>
          <w:szCs w:val="24"/>
        </w:rPr>
        <w:t>baguaquan</w:t>
      </w:r>
      <w:proofErr w:type="spellEnd"/>
      <w:r w:rsidRPr="004B2345">
        <w:rPr>
          <w:rFonts w:ascii="Times New Roman" w:hAnsi="Times New Roman"/>
          <w:bCs/>
          <w:szCs w:val="24"/>
        </w:rPr>
        <w:t xml:space="preserve"> which belong to above-mentioned categories)</w:t>
      </w:r>
      <w:r w:rsidR="00877794">
        <w:rPr>
          <w:rFonts w:ascii="Times New Roman" w:hAnsi="Times New Roman"/>
          <w:bCs/>
          <w:szCs w:val="24"/>
        </w:rPr>
        <w:t xml:space="preserve"> </w:t>
      </w:r>
      <w:r w:rsidRPr="004B2345">
        <w:rPr>
          <w:rFonts w:ascii="Times New Roman" w:hAnsi="Times New Roman"/>
          <w:bCs/>
          <w:szCs w:val="24"/>
        </w:rPr>
        <w:t xml:space="preserve">etc. </w:t>
      </w:r>
    </w:p>
    <w:p w:rsidR="00330179" w:rsidRDefault="00330179" w:rsidP="00877794">
      <w:pPr>
        <w:jc w:val="both"/>
        <w:rPr>
          <w:rFonts w:ascii="Times New Roman" w:hAnsi="Times New Roman"/>
          <w:color w:val="000000" w:themeColor="text1"/>
          <w:szCs w:val="24"/>
        </w:rPr>
      </w:pPr>
    </w:p>
    <w:p w:rsidR="006C3E80" w:rsidRPr="00A70E51" w:rsidRDefault="00330179" w:rsidP="00877794">
      <w:pPr>
        <w:jc w:val="both"/>
        <w:rPr>
          <w:rFonts w:ascii="Times New Roman" w:hAnsi="Times New Roman"/>
          <w:color w:val="000000" w:themeColor="text1"/>
          <w:szCs w:val="24"/>
        </w:rPr>
      </w:pPr>
      <w:r w:rsidRPr="004B2345">
        <w:rPr>
          <w:rFonts w:ascii="Times New Roman" w:hAnsi="Times New Roman"/>
          <w:b/>
          <w:color w:val="000000" w:themeColor="text1"/>
          <w:szCs w:val="24"/>
        </w:rPr>
        <w:t>Time of performance:</w:t>
      </w:r>
      <w:r w:rsidRPr="00A70E51">
        <w:rPr>
          <w:rFonts w:ascii="Times New Roman" w:hAnsi="Times New Roman"/>
          <w:color w:val="000000" w:themeColor="text1"/>
          <w:szCs w:val="24"/>
        </w:rPr>
        <w:t xml:space="preserve"> </w:t>
      </w:r>
      <w:r>
        <w:rPr>
          <w:rFonts w:ascii="Times New Roman" w:hAnsi="Times New Roman"/>
          <w:color w:val="000000" w:themeColor="text1"/>
          <w:szCs w:val="24"/>
        </w:rPr>
        <w:t>B</w:t>
      </w:r>
      <w:r w:rsidRPr="00A70E51">
        <w:rPr>
          <w:rFonts w:ascii="Times New Roman" w:hAnsi="Times New Roman"/>
          <w:color w:val="000000" w:themeColor="text1"/>
          <w:szCs w:val="24"/>
        </w:rPr>
        <w:t xml:space="preserve"> not less than </w:t>
      </w:r>
      <w:r>
        <w:rPr>
          <w:rFonts w:ascii="Times New Roman" w:hAnsi="Times New Roman"/>
          <w:color w:val="000000" w:themeColor="text1"/>
          <w:szCs w:val="24"/>
        </w:rPr>
        <w:t xml:space="preserve">1 min. For the traditional </w:t>
      </w:r>
      <w:proofErr w:type="spellStart"/>
      <w:r w:rsidR="004B2345">
        <w:rPr>
          <w:rFonts w:ascii="Times New Roman" w:hAnsi="Times New Roman"/>
          <w:color w:val="000000" w:themeColor="text1"/>
          <w:szCs w:val="24"/>
        </w:rPr>
        <w:t>T</w:t>
      </w:r>
      <w:r w:rsidRPr="00A70E51">
        <w:rPr>
          <w:rFonts w:ascii="Times New Roman" w:hAnsi="Times New Roman"/>
          <w:color w:val="000000" w:themeColor="text1"/>
          <w:szCs w:val="24"/>
        </w:rPr>
        <w:t>aijiquan</w:t>
      </w:r>
      <w:proofErr w:type="spellEnd"/>
      <w:r>
        <w:rPr>
          <w:rFonts w:ascii="Times New Roman" w:hAnsi="Times New Roman"/>
          <w:color w:val="000000" w:themeColor="text1"/>
          <w:szCs w:val="24"/>
        </w:rPr>
        <w:t xml:space="preserve"> form B </w:t>
      </w:r>
      <w:r w:rsidRPr="00A70E51">
        <w:rPr>
          <w:rFonts w:ascii="Times New Roman" w:hAnsi="Times New Roman"/>
          <w:color w:val="000000" w:themeColor="text1"/>
          <w:szCs w:val="24"/>
        </w:rPr>
        <w:t xml:space="preserve">5 to 6 </w:t>
      </w:r>
      <w:proofErr w:type="gramStart"/>
      <w:r w:rsidRPr="00A70E51">
        <w:rPr>
          <w:rFonts w:ascii="Times New Roman" w:hAnsi="Times New Roman"/>
          <w:color w:val="000000" w:themeColor="text1"/>
          <w:szCs w:val="24"/>
        </w:rPr>
        <w:t>min</w:t>
      </w:r>
      <w:r>
        <w:rPr>
          <w:rFonts w:ascii="Times New Roman" w:hAnsi="Times New Roman"/>
          <w:color w:val="000000" w:themeColor="text1"/>
          <w:szCs w:val="24"/>
        </w:rPr>
        <w:t>.</w:t>
      </w:r>
      <w:proofErr w:type="gramEnd"/>
    </w:p>
    <w:p w:rsidR="006C3E80" w:rsidRDefault="006C3E80" w:rsidP="00877794">
      <w:pPr>
        <w:jc w:val="both"/>
        <w:rPr>
          <w:rFonts w:ascii="Times New Roman" w:hAnsi="Times New Roman"/>
          <w:color w:val="000000" w:themeColor="text1"/>
          <w:szCs w:val="24"/>
        </w:rPr>
      </w:pPr>
    </w:p>
    <w:p w:rsidR="006C3E80" w:rsidRPr="007A65C5" w:rsidRDefault="006C3E80" w:rsidP="00877794">
      <w:pPr>
        <w:jc w:val="both"/>
        <w:rPr>
          <w:rFonts w:ascii="Times New Roman" w:hAnsi="Times New Roman"/>
          <w:b/>
          <w:iCs/>
          <w:color w:val="000000" w:themeColor="text1"/>
          <w:szCs w:val="24"/>
          <w:u w:val="single"/>
        </w:rPr>
      </w:pPr>
      <w:r w:rsidRPr="007A65C5">
        <w:rPr>
          <w:rFonts w:ascii="Times New Roman" w:hAnsi="Times New Roman"/>
          <w:b/>
          <w:iCs/>
          <w:color w:val="000000" w:themeColor="text1"/>
          <w:szCs w:val="24"/>
          <w:u w:val="single"/>
        </w:rPr>
        <w:t>6. Traditional weapons:</w:t>
      </w:r>
    </w:p>
    <w:p w:rsidR="006C3E80" w:rsidRPr="00A70E51" w:rsidRDefault="007A65C5" w:rsidP="00877794">
      <w:pPr>
        <w:jc w:val="both"/>
        <w:rPr>
          <w:rFonts w:ascii="Times New Roman" w:hAnsi="Times New Roman"/>
          <w:color w:val="000000" w:themeColor="text1"/>
          <w:szCs w:val="24"/>
        </w:rPr>
      </w:pPr>
      <w:r>
        <w:rPr>
          <w:rFonts w:ascii="Times New Roman" w:hAnsi="Times New Roman"/>
          <w:b/>
          <w:bCs/>
          <w:szCs w:val="24"/>
        </w:rPr>
        <w:t>Group 1</w:t>
      </w:r>
      <w:r w:rsidR="006C3E80" w:rsidRPr="00A70E51">
        <w:rPr>
          <w:rFonts w:ascii="Times New Roman" w:hAnsi="Times New Roman"/>
          <w:iCs/>
          <w:color w:val="000000" w:themeColor="text1"/>
          <w:szCs w:val="24"/>
          <w:u w:val="single"/>
        </w:rPr>
        <w:t>:</w:t>
      </w:r>
      <w:r w:rsidR="006C3E80" w:rsidRPr="00A70E51">
        <w:rPr>
          <w:rFonts w:ascii="Times New Roman" w:hAnsi="Times New Roman"/>
          <w:color w:val="000000" w:themeColor="text1"/>
          <w:szCs w:val="24"/>
        </w:rPr>
        <w:t xml:space="preserve">   single.</w:t>
      </w:r>
    </w:p>
    <w:p w:rsidR="006C3E80" w:rsidRPr="00A70E51" w:rsidRDefault="007A65C5" w:rsidP="00877794">
      <w:pPr>
        <w:jc w:val="both"/>
        <w:rPr>
          <w:rFonts w:ascii="Times New Roman" w:hAnsi="Times New Roman"/>
          <w:color w:val="000000" w:themeColor="text1"/>
          <w:szCs w:val="24"/>
        </w:rPr>
      </w:pPr>
      <w:r>
        <w:rPr>
          <w:rFonts w:ascii="Times New Roman" w:hAnsi="Times New Roman"/>
          <w:b/>
          <w:bCs/>
          <w:szCs w:val="24"/>
        </w:rPr>
        <w:t>Group 2</w:t>
      </w:r>
      <w:r w:rsidR="006C3E80" w:rsidRPr="00A70E51">
        <w:rPr>
          <w:rFonts w:ascii="Times New Roman" w:hAnsi="Times New Roman"/>
          <w:iCs/>
          <w:color w:val="000000" w:themeColor="text1"/>
          <w:szCs w:val="24"/>
          <w:u w:val="single"/>
        </w:rPr>
        <w:t>:</w:t>
      </w:r>
      <w:r w:rsidR="006C3E80" w:rsidRPr="00A70E51">
        <w:rPr>
          <w:rFonts w:ascii="Times New Roman" w:hAnsi="Times New Roman"/>
          <w:color w:val="000000" w:themeColor="text1"/>
          <w:szCs w:val="24"/>
        </w:rPr>
        <w:t xml:space="preserve">  double.</w:t>
      </w:r>
    </w:p>
    <w:p w:rsidR="006C3E80" w:rsidRPr="00A70E51" w:rsidRDefault="007A65C5" w:rsidP="00877794">
      <w:pPr>
        <w:jc w:val="both"/>
        <w:rPr>
          <w:rFonts w:ascii="Times New Roman" w:hAnsi="Times New Roman"/>
          <w:color w:val="000000" w:themeColor="text1"/>
          <w:szCs w:val="24"/>
        </w:rPr>
      </w:pPr>
      <w:r>
        <w:rPr>
          <w:rFonts w:ascii="Times New Roman" w:hAnsi="Times New Roman"/>
          <w:b/>
          <w:bCs/>
          <w:szCs w:val="24"/>
        </w:rPr>
        <w:t>Group 3</w:t>
      </w:r>
      <w:r w:rsidR="006C3E80" w:rsidRPr="00A70E51">
        <w:rPr>
          <w:rFonts w:ascii="Times New Roman" w:hAnsi="Times New Roman"/>
          <w:bCs/>
          <w:iCs/>
          <w:color w:val="000000" w:themeColor="text1"/>
          <w:szCs w:val="24"/>
        </w:rPr>
        <w:t>:</w:t>
      </w:r>
      <w:r w:rsidR="006C3E80" w:rsidRPr="00A70E51">
        <w:rPr>
          <w:rFonts w:ascii="Times New Roman" w:hAnsi="Times New Roman"/>
          <w:color w:val="000000" w:themeColor="text1"/>
          <w:szCs w:val="24"/>
        </w:rPr>
        <w:t xml:space="preserve"> flexible </w:t>
      </w:r>
    </w:p>
    <w:p w:rsidR="006C3E80" w:rsidRPr="00A70E51" w:rsidRDefault="006C3E80" w:rsidP="00877794">
      <w:pPr>
        <w:jc w:val="both"/>
        <w:rPr>
          <w:rFonts w:ascii="Times New Roman" w:hAnsi="Times New Roman"/>
          <w:color w:val="000000" w:themeColor="text1"/>
          <w:szCs w:val="24"/>
        </w:rPr>
      </w:pPr>
      <w:r w:rsidRPr="007A65C5">
        <w:rPr>
          <w:rFonts w:ascii="Times New Roman" w:hAnsi="Times New Roman"/>
          <w:b/>
          <w:color w:val="000000" w:themeColor="text1"/>
          <w:szCs w:val="24"/>
        </w:rPr>
        <w:t>Time of performance</w:t>
      </w:r>
      <w:r w:rsidRPr="00A70E51">
        <w:rPr>
          <w:rFonts w:ascii="Times New Roman" w:hAnsi="Times New Roman"/>
          <w:color w:val="000000" w:themeColor="text1"/>
          <w:szCs w:val="24"/>
        </w:rPr>
        <w:t>: not less than 1 min.</w:t>
      </w:r>
    </w:p>
    <w:p w:rsidR="006C3E80" w:rsidRPr="00A70E51" w:rsidRDefault="007A65C5" w:rsidP="00877794">
      <w:pPr>
        <w:jc w:val="both"/>
        <w:rPr>
          <w:rFonts w:ascii="Times New Roman" w:hAnsi="Times New Roman"/>
          <w:color w:val="000000" w:themeColor="text1"/>
          <w:szCs w:val="24"/>
        </w:rPr>
      </w:pPr>
      <w:r>
        <w:rPr>
          <w:rFonts w:ascii="Times New Roman" w:hAnsi="Times New Roman"/>
          <w:b/>
          <w:bCs/>
          <w:szCs w:val="24"/>
        </w:rPr>
        <w:t>Group 4</w:t>
      </w:r>
      <w:r w:rsidR="006C3E80" w:rsidRPr="00A70E51">
        <w:rPr>
          <w:rFonts w:ascii="Times New Roman" w:hAnsi="Times New Roman"/>
          <w:iCs/>
          <w:color w:val="000000" w:themeColor="text1"/>
          <w:szCs w:val="24"/>
          <w:u w:val="single"/>
        </w:rPr>
        <w:t>:</w:t>
      </w:r>
      <w:r w:rsidR="005A545C">
        <w:rPr>
          <w:rFonts w:ascii="Times New Roman" w:hAnsi="Times New Roman"/>
          <w:color w:val="000000" w:themeColor="text1"/>
          <w:szCs w:val="24"/>
        </w:rPr>
        <w:t xml:space="preserve"> </w:t>
      </w:r>
      <w:proofErr w:type="spellStart"/>
      <w:r w:rsidR="005A545C">
        <w:rPr>
          <w:rFonts w:ascii="Times New Roman" w:hAnsi="Times New Roman"/>
          <w:color w:val="000000" w:themeColor="text1"/>
          <w:szCs w:val="24"/>
        </w:rPr>
        <w:t>T</w:t>
      </w:r>
      <w:r w:rsidR="006C3E80" w:rsidRPr="00A70E51">
        <w:rPr>
          <w:rFonts w:ascii="Times New Roman" w:hAnsi="Times New Roman"/>
          <w:color w:val="000000" w:themeColor="text1"/>
          <w:szCs w:val="24"/>
        </w:rPr>
        <w:t>aiji</w:t>
      </w:r>
      <w:proofErr w:type="spellEnd"/>
      <w:r w:rsidR="006C3E80" w:rsidRPr="00A70E51">
        <w:rPr>
          <w:rFonts w:ascii="Times New Roman" w:hAnsi="Times New Roman"/>
          <w:color w:val="000000" w:themeColor="text1"/>
          <w:szCs w:val="24"/>
        </w:rPr>
        <w:t xml:space="preserve"> weapons</w:t>
      </w:r>
      <w:r w:rsidR="003C30C5" w:rsidRPr="003C30C5">
        <w:rPr>
          <w:rFonts w:ascii="Times New Roman" w:hAnsi="Times New Roman"/>
          <w:b/>
          <w:bCs/>
          <w:szCs w:val="24"/>
        </w:rPr>
        <w:t xml:space="preserve"> </w:t>
      </w:r>
      <w:r w:rsidR="003C30C5">
        <w:rPr>
          <w:rFonts w:ascii="Times New Roman" w:hAnsi="Times New Roman"/>
          <w:b/>
          <w:bCs/>
          <w:szCs w:val="24"/>
        </w:rPr>
        <w:t>(</w:t>
      </w:r>
      <w:proofErr w:type="spellStart"/>
      <w:r w:rsidR="003C30C5" w:rsidRPr="005A57A7">
        <w:rPr>
          <w:rFonts w:ascii="Times New Roman" w:hAnsi="Times New Roman"/>
          <w:b/>
          <w:bCs/>
          <w:szCs w:val="24"/>
        </w:rPr>
        <w:t>Taiji</w:t>
      </w:r>
      <w:proofErr w:type="spellEnd"/>
      <w:r w:rsidR="003C30C5" w:rsidRPr="005A57A7">
        <w:rPr>
          <w:rFonts w:ascii="Times New Roman" w:hAnsi="Times New Roman"/>
          <w:b/>
          <w:bCs/>
          <w:szCs w:val="24"/>
        </w:rPr>
        <w:t xml:space="preserve"> </w:t>
      </w:r>
      <w:proofErr w:type="spellStart"/>
      <w:r w:rsidR="003C30C5" w:rsidRPr="005A57A7">
        <w:rPr>
          <w:rFonts w:ascii="Times New Roman" w:hAnsi="Times New Roman"/>
          <w:b/>
          <w:bCs/>
          <w:szCs w:val="24"/>
        </w:rPr>
        <w:t>qixie</w:t>
      </w:r>
      <w:proofErr w:type="spellEnd"/>
      <w:r w:rsidR="003C30C5">
        <w:rPr>
          <w:rFonts w:ascii="Times New Roman" w:hAnsi="Times New Roman"/>
          <w:b/>
          <w:bCs/>
          <w:szCs w:val="24"/>
        </w:rPr>
        <w:t>)</w:t>
      </w:r>
      <w:r w:rsidR="006C3E80" w:rsidRPr="00A70E51">
        <w:rPr>
          <w:rFonts w:ascii="Times New Roman" w:hAnsi="Times New Roman"/>
          <w:color w:val="000000" w:themeColor="text1"/>
          <w:szCs w:val="24"/>
        </w:rPr>
        <w:t>.</w:t>
      </w:r>
    </w:p>
    <w:p w:rsidR="006C3E80" w:rsidRPr="00A70E51" w:rsidRDefault="006C3E80" w:rsidP="00877794">
      <w:pPr>
        <w:jc w:val="both"/>
        <w:rPr>
          <w:rFonts w:ascii="Times New Roman" w:hAnsi="Times New Roman"/>
          <w:color w:val="000000" w:themeColor="text1"/>
          <w:szCs w:val="24"/>
        </w:rPr>
      </w:pPr>
      <w:r w:rsidRPr="007A65C5">
        <w:rPr>
          <w:rFonts w:ascii="Times New Roman" w:hAnsi="Times New Roman"/>
          <w:b/>
          <w:color w:val="000000" w:themeColor="text1"/>
          <w:szCs w:val="24"/>
        </w:rPr>
        <w:t>Time of performance</w:t>
      </w:r>
      <w:r w:rsidRPr="00A70E51">
        <w:rPr>
          <w:rFonts w:ascii="Times New Roman" w:hAnsi="Times New Roman"/>
          <w:color w:val="000000" w:themeColor="text1"/>
          <w:szCs w:val="24"/>
        </w:rPr>
        <w:t>: from 3 to 4 min.</w:t>
      </w:r>
    </w:p>
    <w:p w:rsidR="006C3E80" w:rsidRPr="007A65C5" w:rsidRDefault="005A545C" w:rsidP="00877794">
      <w:pPr>
        <w:jc w:val="both"/>
        <w:rPr>
          <w:rFonts w:ascii="Times New Roman" w:hAnsi="Times New Roman"/>
          <w:b/>
          <w:iCs/>
          <w:color w:val="000000" w:themeColor="text1"/>
          <w:szCs w:val="24"/>
          <w:u w:val="single"/>
        </w:rPr>
      </w:pPr>
      <w:r w:rsidRPr="007A65C5">
        <w:rPr>
          <w:rFonts w:ascii="Times New Roman" w:hAnsi="Times New Roman"/>
          <w:b/>
          <w:iCs/>
          <w:color w:val="000000" w:themeColor="text1"/>
          <w:szCs w:val="24"/>
          <w:u w:val="single"/>
        </w:rPr>
        <w:t>7</w:t>
      </w:r>
      <w:r w:rsidR="006C3E80" w:rsidRPr="007A65C5">
        <w:rPr>
          <w:rFonts w:ascii="Times New Roman" w:hAnsi="Times New Roman"/>
          <w:b/>
          <w:iCs/>
          <w:color w:val="000000" w:themeColor="text1"/>
          <w:szCs w:val="24"/>
          <w:u w:val="single"/>
        </w:rPr>
        <w:t xml:space="preserve">. </w:t>
      </w:r>
      <w:proofErr w:type="spellStart"/>
      <w:r w:rsidR="003C30C5" w:rsidRPr="007A65C5">
        <w:rPr>
          <w:rFonts w:ascii="Times New Roman" w:hAnsi="Times New Roman"/>
          <w:b/>
          <w:iCs/>
          <w:color w:val="000000" w:themeColor="text1"/>
          <w:szCs w:val="24"/>
          <w:u w:val="single"/>
        </w:rPr>
        <w:t>Dulian</w:t>
      </w:r>
      <w:proofErr w:type="spellEnd"/>
      <w:r w:rsidR="003C30C5" w:rsidRPr="007A65C5">
        <w:rPr>
          <w:rFonts w:ascii="Times New Roman" w:hAnsi="Times New Roman"/>
          <w:b/>
          <w:iCs/>
          <w:color w:val="000000" w:themeColor="text1"/>
          <w:szCs w:val="24"/>
          <w:u w:val="single"/>
        </w:rPr>
        <w:t xml:space="preserve"> f</w:t>
      </w:r>
      <w:r w:rsidR="006C3E80" w:rsidRPr="007A65C5">
        <w:rPr>
          <w:rFonts w:ascii="Times New Roman" w:hAnsi="Times New Roman"/>
          <w:b/>
          <w:iCs/>
          <w:color w:val="000000" w:themeColor="text1"/>
          <w:szCs w:val="24"/>
          <w:u w:val="single"/>
        </w:rPr>
        <w:t>ighting sets:</w:t>
      </w:r>
    </w:p>
    <w:p w:rsidR="006C3E80" w:rsidRPr="00A70E51" w:rsidRDefault="006C3E80" w:rsidP="00877794">
      <w:pPr>
        <w:jc w:val="both"/>
        <w:rPr>
          <w:rFonts w:ascii="Times New Roman" w:hAnsi="Times New Roman"/>
          <w:color w:val="000000" w:themeColor="text1"/>
          <w:szCs w:val="24"/>
        </w:rPr>
      </w:pPr>
      <w:proofErr w:type="spellStart"/>
      <w:r w:rsidRPr="00A70E51">
        <w:rPr>
          <w:rFonts w:ascii="Times New Roman" w:hAnsi="Times New Roman"/>
          <w:color w:val="000000" w:themeColor="text1"/>
          <w:szCs w:val="24"/>
        </w:rPr>
        <w:t>Barehand</w:t>
      </w:r>
      <w:proofErr w:type="spellEnd"/>
      <w:r w:rsidRPr="00A70E51">
        <w:rPr>
          <w:rFonts w:ascii="Times New Roman" w:hAnsi="Times New Roman"/>
          <w:color w:val="000000" w:themeColor="text1"/>
          <w:szCs w:val="24"/>
        </w:rPr>
        <w:t xml:space="preserve"> vs. </w:t>
      </w:r>
      <w:proofErr w:type="spellStart"/>
      <w:r w:rsidRPr="00A70E51">
        <w:rPr>
          <w:rFonts w:ascii="Times New Roman" w:hAnsi="Times New Roman"/>
          <w:color w:val="000000" w:themeColor="text1"/>
          <w:szCs w:val="24"/>
        </w:rPr>
        <w:t>barehand</w:t>
      </w:r>
      <w:proofErr w:type="spellEnd"/>
    </w:p>
    <w:p w:rsidR="006C3E80" w:rsidRPr="00A70E51" w:rsidRDefault="006C3E80" w:rsidP="00877794">
      <w:pPr>
        <w:jc w:val="both"/>
        <w:rPr>
          <w:rFonts w:ascii="Times New Roman" w:hAnsi="Times New Roman"/>
          <w:color w:val="000000" w:themeColor="text1"/>
          <w:szCs w:val="24"/>
        </w:rPr>
      </w:pPr>
      <w:r w:rsidRPr="00A70E51">
        <w:rPr>
          <w:rFonts w:ascii="Times New Roman" w:hAnsi="Times New Roman"/>
          <w:color w:val="000000" w:themeColor="text1"/>
          <w:szCs w:val="24"/>
        </w:rPr>
        <w:t>Weapon vs. weapon</w:t>
      </w:r>
    </w:p>
    <w:p w:rsidR="006C3E80" w:rsidRPr="00A70E51" w:rsidRDefault="003C30C5" w:rsidP="00877794">
      <w:pPr>
        <w:autoSpaceDE w:val="0"/>
        <w:autoSpaceDN w:val="0"/>
        <w:adjustRightInd w:val="0"/>
        <w:jc w:val="both"/>
        <w:rPr>
          <w:rFonts w:ascii="Times New Roman" w:hAnsi="Times New Roman"/>
          <w:color w:val="000000" w:themeColor="text1"/>
          <w:szCs w:val="24"/>
        </w:rPr>
      </w:pPr>
      <w:r w:rsidRPr="007A65C5">
        <w:rPr>
          <w:rFonts w:ascii="Times New Roman" w:hAnsi="Times New Roman"/>
          <w:b/>
          <w:color w:val="000000" w:themeColor="text1"/>
          <w:szCs w:val="24"/>
        </w:rPr>
        <w:t>Time of performance</w:t>
      </w:r>
      <w:r>
        <w:rPr>
          <w:rFonts w:ascii="Times New Roman" w:hAnsi="Times New Roman"/>
          <w:color w:val="000000" w:themeColor="text1"/>
          <w:szCs w:val="24"/>
        </w:rPr>
        <w:t xml:space="preserve">: </w:t>
      </w:r>
      <w:proofErr w:type="spellStart"/>
      <w:r w:rsidRPr="007A65C5">
        <w:rPr>
          <w:rFonts w:ascii="Times New Roman" w:hAnsi="Times New Roman"/>
          <w:bCs/>
          <w:szCs w:val="24"/>
        </w:rPr>
        <w:t>duilian</w:t>
      </w:r>
      <w:proofErr w:type="spellEnd"/>
      <w:r w:rsidRPr="007A65C5">
        <w:rPr>
          <w:rFonts w:ascii="Times New Roman" w:hAnsi="Times New Roman"/>
          <w:bCs/>
          <w:szCs w:val="24"/>
        </w:rPr>
        <w:t xml:space="preserve"> routine</w:t>
      </w:r>
      <w:r>
        <w:rPr>
          <w:rFonts w:ascii="Times New Roman" w:hAnsi="Times New Roman"/>
          <w:b/>
          <w:bCs/>
          <w:szCs w:val="24"/>
        </w:rPr>
        <w:t xml:space="preserve"> </w:t>
      </w:r>
      <w:r w:rsidR="005A545C" w:rsidRPr="00A70E51">
        <w:rPr>
          <w:rFonts w:ascii="Times New Roman" w:hAnsi="Times New Roman"/>
          <w:color w:val="000000" w:themeColor="text1"/>
          <w:szCs w:val="24"/>
        </w:rPr>
        <w:t>not less than 50 sec</w:t>
      </w:r>
      <w:r w:rsidRPr="005A57A7">
        <w:rPr>
          <w:rFonts w:ascii="Times New Roman" w:hAnsi="Times New Roman"/>
          <w:b/>
          <w:bCs/>
          <w:szCs w:val="24"/>
        </w:rPr>
        <w:t>.</w:t>
      </w:r>
    </w:p>
    <w:p w:rsidR="00185991" w:rsidRPr="00A70E51" w:rsidRDefault="007A65C5" w:rsidP="00877794">
      <w:pPr>
        <w:jc w:val="both"/>
        <w:rPr>
          <w:rFonts w:ascii="Times New Roman" w:hAnsi="Times New Roman"/>
          <w:iCs/>
          <w:color w:val="000000" w:themeColor="text1"/>
          <w:szCs w:val="24"/>
          <w:u w:val="single"/>
        </w:rPr>
      </w:pPr>
      <w:r w:rsidRPr="007A65C5">
        <w:rPr>
          <w:rFonts w:ascii="Times New Roman" w:hAnsi="Times New Roman"/>
          <w:b/>
          <w:iCs/>
          <w:szCs w:val="24"/>
          <w:u w:val="single"/>
        </w:rPr>
        <w:t xml:space="preserve">8. </w:t>
      </w:r>
      <w:r w:rsidR="006C3E80" w:rsidRPr="007A65C5">
        <w:rPr>
          <w:rFonts w:ascii="Times New Roman" w:hAnsi="Times New Roman"/>
          <w:b/>
          <w:iCs/>
          <w:szCs w:val="24"/>
          <w:u w:val="single"/>
        </w:rPr>
        <w:t>Group events</w:t>
      </w:r>
      <w:r w:rsidR="006C3E80" w:rsidRPr="00A70E51">
        <w:rPr>
          <w:rFonts w:ascii="Times New Roman" w:hAnsi="Times New Roman"/>
          <w:i/>
          <w:iCs/>
          <w:szCs w:val="24"/>
          <w:u w:val="single"/>
        </w:rPr>
        <w:t>:</w:t>
      </w:r>
      <w:r w:rsidR="006C3E80" w:rsidRPr="00A70E51">
        <w:rPr>
          <w:rFonts w:ascii="Times New Roman" w:hAnsi="Times New Roman"/>
          <w:i/>
          <w:iCs/>
          <w:szCs w:val="24"/>
        </w:rPr>
        <w:t xml:space="preserve"> </w:t>
      </w:r>
      <w:r w:rsidR="006C3E80" w:rsidRPr="00A70E51">
        <w:rPr>
          <w:rFonts w:ascii="Times New Roman" w:hAnsi="Times New Roman"/>
          <w:szCs w:val="24"/>
        </w:rPr>
        <w:t>6 persons of any age category. Time of performance: from 3 to 4 min.</w:t>
      </w:r>
    </w:p>
    <w:p w:rsidR="00185991" w:rsidRPr="00A70E51" w:rsidRDefault="00185991" w:rsidP="00877794">
      <w:pPr>
        <w:pStyle w:val="Loendilik"/>
        <w:ind w:left="0"/>
        <w:jc w:val="both"/>
        <w:rPr>
          <w:rFonts w:ascii="Times New Roman" w:hAnsi="Times New Roman"/>
          <w:szCs w:val="24"/>
        </w:rPr>
      </w:pPr>
    </w:p>
    <w:p w:rsidR="00185991" w:rsidRPr="00A70E51" w:rsidRDefault="006868D5" w:rsidP="00877794">
      <w:pPr>
        <w:autoSpaceDE w:val="0"/>
        <w:autoSpaceDN w:val="0"/>
        <w:adjustRightInd w:val="0"/>
        <w:jc w:val="both"/>
        <w:rPr>
          <w:rFonts w:ascii="Times New Roman" w:hAnsi="Times New Roman"/>
          <w:szCs w:val="24"/>
        </w:rPr>
      </w:pPr>
      <w:r w:rsidRPr="00A70E51">
        <w:rPr>
          <w:rFonts w:ascii="Times New Roman" w:hAnsi="Times New Roman"/>
          <w:szCs w:val="24"/>
        </w:rPr>
        <w:t xml:space="preserve">Only </w:t>
      </w:r>
      <w:r w:rsidR="00185991" w:rsidRPr="00A70E51">
        <w:rPr>
          <w:rFonts w:ascii="Times New Roman" w:hAnsi="Times New Roman"/>
          <w:bCs/>
          <w:szCs w:val="24"/>
        </w:rPr>
        <w:t>individual competition</w:t>
      </w:r>
      <w:r w:rsidR="00185991" w:rsidRPr="00A70E51">
        <w:rPr>
          <w:rFonts w:ascii="Times New Roman" w:hAnsi="Times New Roman"/>
          <w:szCs w:val="24"/>
        </w:rPr>
        <w:t xml:space="preserve"> takes place under the Rules for International Wushu </w:t>
      </w:r>
      <w:proofErr w:type="spellStart"/>
      <w:r w:rsidR="00185991" w:rsidRPr="00A70E51">
        <w:rPr>
          <w:rFonts w:ascii="Times New Roman" w:hAnsi="Times New Roman"/>
          <w:szCs w:val="24"/>
        </w:rPr>
        <w:t>Taolu</w:t>
      </w:r>
      <w:proofErr w:type="spellEnd"/>
      <w:r w:rsidR="00185991" w:rsidRPr="00A70E51">
        <w:rPr>
          <w:rFonts w:ascii="Times New Roman" w:hAnsi="Times New Roman"/>
          <w:szCs w:val="24"/>
        </w:rPr>
        <w:t xml:space="preserve"> Competition, edition of International Wushu Federation, 1999-2007.</w:t>
      </w:r>
    </w:p>
    <w:p w:rsidR="00405D19" w:rsidRPr="00A70E51" w:rsidRDefault="00405D19" w:rsidP="00877794">
      <w:pPr>
        <w:autoSpaceDE w:val="0"/>
        <w:autoSpaceDN w:val="0"/>
        <w:adjustRightInd w:val="0"/>
        <w:jc w:val="both"/>
        <w:rPr>
          <w:rFonts w:ascii="Times New Roman" w:hAnsi="Times New Roman"/>
          <w:b/>
          <w:bCs/>
          <w:szCs w:val="24"/>
        </w:rPr>
      </w:pPr>
    </w:p>
    <w:p w:rsidR="00405D19" w:rsidRPr="00A70E51" w:rsidRDefault="00405D19" w:rsidP="00877794">
      <w:pPr>
        <w:autoSpaceDE w:val="0"/>
        <w:autoSpaceDN w:val="0"/>
        <w:adjustRightInd w:val="0"/>
        <w:jc w:val="both"/>
        <w:rPr>
          <w:rFonts w:ascii="Times New Roman" w:hAnsi="Times New Roman"/>
          <w:bCs/>
          <w:szCs w:val="24"/>
        </w:rPr>
      </w:pPr>
      <w:r w:rsidRPr="00A70E51">
        <w:rPr>
          <w:rFonts w:ascii="Times New Roman" w:hAnsi="Times New Roman"/>
          <w:b/>
          <w:bCs/>
          <w:szCs w:val="24"/>
          <w:u w:val="single"/>
        </w:rPr>
        <w:t>Judging:</w:t>
      </w:r>
      <w:r w:rsidRPr="00A70E51">
        <w:rPr>
          <w:rFonts w:ascii="Times New Roman" w:hAnsi="Times New Roman"/>
          <w:b/>
          <w:bCs/>
          <w:szCs w:val="24"/>
        </w:rPr>
        <w:t xml:space="preserve"> </w:t>
      </w:r>
    </w:p>
    <w:p w:rsidR="00405D19" w:rsidRPr="00A70E51" w:rsidRDefault="00405D19" w:rsidP="00877794">
      <w:pPr>
        <w:autoSpaceDE w:val="0"/>
        <w:autoSpaceDN w:val="0"/>
        <w:adjustRightInd w:val="0"/>
        <w:jc w:val="both"/>
        <w:rPr>
          <w:rFonts w:ascii="Times New Roman" w:hAnsi="Times New Roman"/>
          <w:bCs/>
          <w:szCs w:val="24"/>
        </w:rPr>
      </w:pPr>
      <w:r w:rsidRPr="00A70E51">
        <w:rPr>
          <w:rFonts w:ascii="Times New Roman" w:hAnsi="Times New Roman"/>
          <w:szCs w:val="24"/>
        </w:rPr>
        <w:t>Competition Chief Judge: Roman Vlasenko (Latvia), International Judging Category;</w:t>
      </w:r>
    </w:p>
    <w:p w:rsidR="00405D19" w:rsidRPr="00A70E51" w:rsidRDefault="00405D19" w:rsidP="00877794">
      <w:pPr>
        <w:autoSpaceDE w:val="0"/>
        <w:autoSpaceDN w:val="0"/>
        <w:adjustRightInd w:val="0"/>
        <w:jc w:val="both"/>
        <w:rPr>
          <w:rFonts w:ascii="Times New Roman" w:hAnsi="Times New Roman"/>
          <w:b/>
          <w:bCs/>
          <w:szCs w:val="24"/>
        </w:rPr>
      </w:pPr>
      <w:r w:rsidRPr="00CE2486">
        <w:rPr>
          <w:rFonts w:ascii="Times New Roman" w:hAnsi="Times New Roman"/>
          <w:b/>
          <w:bCs/>
          <w:szCs w:val="24"/>
        </w:rPr>
        <w:lastRenderedPageBreak/>
        <w:t>The Panel of Appeal:</w:t>
      </w:r>
      <w:r w:rsidRPr="00A70E51">
        <w:rPr>
          <w:rFonts w:ascii="Times New Roman" w:hAnsi="Times New Roman"/>
          <w:szCs w:val="24"/>
        </w:rPr>
        <w:t xml:space="preserve"> R. Vlasenko (Latvia), P. Kõrve (Estonia)</w:t>
      </w:r>
      <w:r w:rsidR="00CE2486">
        <w:rPr>
          <w:rFonts w:ascii="Times New Roman" w:hAnsi="Times New Roman"/>
          <w:szCs w:val="24"/>
        </w:rPr>
        <w:t xml:space="preserve">, </w:t>
      </w:r>
      <w:r w:rsidR="00A10582">
        <w:rPr>
          <w:rFonts w:ascii="Times New Roman" w:hAnsi="Times New Roman"/>
          <w:szCs w:val="24"/>
        </w:rPr>
        <w:t>H.L</w:t>
      </w:r>
      <w:r w:rsidR="00CE2486">
        <w:rPr>
          <w:rFonts w:ascii="Times New Roman" w:hAnsi="Times New Roman"/>
          <w:szCs w:val="24"/>
        </w:rPr>
        <w:t xml:space="preserve">. </w:t>
      </w:r>
      <w:proofErr w:type="spellStart"/>
      <w:r w:rsidR="00A10582">
        <w:rPr>
          <w:rFonts w:ascii="Times New Roman" w:hAnsi="Times New Roman"/>
          <w:szCs w:val="24"/>
        </w:rPr>
        <w:t>Lilienberg</w:t>
      </w:r>
      <w:proofErr w:type="spellEnd"/>
      <w:r w:rsidR="00CE2486">
        <w:rPr>
          <w:rFonts w:ascii="Times New Roman" w:hAnsi="Times New Roman"/>
          <w:szCs w:val="24"/>
        </w:rPr>
        <w:t xml:space="preserve"> (</w:t>
      </w:r>
      <w:r w:rsidR="00A10582">
        <w:rPr>
          <w:rFonts w:ascii="Times New Roman" w:hAnsi="Times New Roman"/>
          <w:szCs w:val="24"/>
        </w:rPr>
        <w:t>Estonia</w:t>
      </w:r>
      <w:r w:rsidR="00CE2486">
        <w:rPr>
          <w:rFonts w:ascii="Times New Roman" w:hAnsi="Times New Roman"/>
          <w:szCs w:val="24"/>
        </w:rPr>
        <w:t>)</w:t>
      </w:r>
      <w:r w:rsidRPr="00A70E51">
        <w:rPr>
          <w:rFonts w:ascii="Times New Roman" w:hAnsi="Times New Roman"/>
          <w:szCs w:val="24"/>
        </w:rPr>
        <w:t xml:space="preserve">. The appeal can be submitted not later than 30 min after the end of the appropriate event. The appeal fee 100 </w:t>
      </w:r>
      <w:r w:rsidRPr="00A70E51">
        <w:rPr>
          <w:rFonts w:ascii="Times New Roman" w:hAnsi="Times New Roman"/>
          <w:szCs w:val="24"/>
          <w:lang w:val="en-GB"/>
        </w:rPr>
        <w:t>€</w:t>
      </w:r>
      <w:r w:rsidRPr="00A70E51">
        <w:rPr>
          <w:rFonts w:ascii="Times New Roman" w:hAnsi="Times New Roman"/>
          <w:szCs w:val="24"/>
        </w:rPr>
        <w:t>, will be spent for the tournament needs.</w:t>
      </w:r>
    </w:p>
    <w:p w:rsidR="00405D19" w:rsidRPr="00A70E51" w:rsidRDefault="00BA23D7" w:rsidP="00877794">
      <w:pPr>
        <w:autoSpaceDE w:val="0"/>
        <w:autoSpaceDN w:val="0"/>
        <w:adjustRightInd w:val="0"/>
        <w:jc w:val="both"/>
        <w:rPr>
          <w:rFonts w:ascii="Times New Roman" w:hAnsi="Times New Roman"/>
          <w:b/>
          <w:bCs/>
          <w:szCs w:val="24"/>
        </w:rPr>
      </w:pPr>
      <w:r w:rsidRPr="00CE2486">
        <w:rPr>
          <w:rFonts w:ascii="Times New Roman" w:hAnsi="Times New Roman"/>
          <w:b/>
          <w:bCs/>
          <w:szCs w:val="24"/>
        </w:rPr>
        <w:t>T</w:t>
      </w:r>
      <w:r w:rsidR="00405D19" w:rsidRPr="00CE2486">
        <w:rPr>
          <w:rFonts w:ascii="Times New Roman" w:hAnsi="Times New Roman"/>
          <w:b/>
          <w:bCs/>
          <w:szCs w:val="24"/>
        </w:rPr>
        <w:t>he draw-lots are computer-based.</w:t>
      </w:r>
      <w:r w:rsidR="00405D19" w:rsidRPr="00A70E51">
        <w:rPr>
          <w:rFonts w:ascii="Times New Roman" w:hAnsi="Times New Roman"/>
          <w:b/>
          <w:bCs/>
          <w:szCs w:val="24"/>
        </w:rPr>
        <w:t xml:space="preserve"> </w:t>
      </w:r>
      <w:proofErr w:type="gramStart"/>
      <w:r w:rsidR="00405D19" w:rsidRPr="00A70E51">
        <w:rPr>
          <w:rFonts w:ascii="Times New Roman" w:hAnsi="Times New Roman"/>
          <w:szCs w:val="24"/>
        </w:rPr>
        <w:t>Will be performed after submitting the final entry forms.</w:t>
      </w:r>
      <w:proofErr w:type="gramEnd"/>
      <w:r w:rsidR="00405D19" w:rsidRPr="00A70E51">
        <w:rPr>
          <w:rFonts w:ascii="Times New Roman" w:hAnsi="Times New Roman"/>
          <w:szCs w:val="24"/>
        </w:rPr>
        <w:t xml:space="preserve"> All teams will receive the detailed list of events on the day of arrival.</w:t>
      </w:r>
    </w:p>
    <w:p w:rsidR="00405D19" w:rsidRPr="00A70E51" w:rsidRDefault="00405D19" w:rsidP="00877794">
      <w:pPr>
        <w:autoSpaceDE w:val="0"/>
        <w:autoSpaceDN w:val="0"/>
        <w:adjustRightInd w:val="0"/>
        <w:jc w:val="both"/>
        <w:rPr>
          <w:rFonts w:ascii="Times New Roman" w:hAnsi="Times New Roman"/>
          <w:b/>
          <w:bCs/>
          <w:szCs w:val="24"/>
        </w:rPr>
      </w:pPr>
    </w:p>
    <w:p w:rsidR="00E536EB" w:rsidRPr="00A70E51" w:rsidRDefault="00E536EB" w:rsidP="00877794">
      <w:pPr>
        <w:jc w:val="both"/>
        <w:rPr>
          <w:rFonts w:ascii="Times New Roman" w:hAnsi="Times New Roman"/>
          <w:szCs w:val="24"/>
        </w:rPr>
      </w:pPr>
    </w:p>
    <w:p w:rsidR="00B51B80" w:rsidRPr="00A70E51" w:rsidRDefault="006868D5" w:rsidP="00877794">
      <w:pPr>
        <w:jc w:val="both"/>
        <w:rPr>
          <w:rFonts w:ascii="Times New Roman" w:hAnsi="Times New Roman"/>
          <w:b/>
          <w:szCs w:val="24"/>
        </w:rPr>
      </w:pPr>
      <w:r w:rsidRPr="00A70E51">
        <w:rPr>
          <w:rFonts w:ascii="Times New Roman" w:hAnsi="Times New Roman"/>
          <w:szCs w:val="24"/>
        </w:rPr>
        <w:t>Registration must be within the deadline to send the final entry form. Failure to register this information within the allotted time will disqualify the entry and the team or late athlete will not be allowed to compete.</w:t>
      </w:r>
      <w:r w:rsidRPr="00A70E51">
        <w:rPr>
          <w:rFonts w:ascii="Times New Roman" w:hAnsi="Times New Roman"/>
          <w:szCs w:val="24"/>
        </w:rPr>
        <w:cr/>
      </w:r>
      <w:r w:rsidRPr="00A70E51">
        <w:rPr>
          <w:rFonts w:ascii="Times New Roman" w:hAnsi="Times New Roman"/>
          <w:szCs w:val="24"/>
        </w:rPr>
        <w:cr/>
      </w:r>
      <w:r w:rsidR="00B51B80" w:rsidRPr="00A70E51">
        <w:rPr>
          <w:rFonts w:ascii="Times New Roman" w:hAnsi="Times New Roman"/>
          <w:b/>
          <w:szCs w:val="24"/>
        </w:rPr>
        <w:t>Insurance and medical documents</w:t>
      </w:r>
    </w:p>
    <w:p w:rsidR="00B51B80" w:rsidRPr="00A70E51" w:rsidRDefault="00B51B80" w:rsidP="00877794">
      <w:pPr>
        <w:jc w:val="both"/>
        <w:rPr>
          <w:rFonts w:ascii="Times New Roman" w:hAnsi="Times New Roman"/>
          <w:szCs w:val="24"/>
        </w:rPr>
      </w:pPr>
      <w:r w:rsidRPr="00A70E51">
        <w:rPr>
          <w:rFonts w:ascii="Times New Roman" w:hAnsi="Times New Roman"/>
          <w:szCs w:val="24"/>
        </w:rPr>
        <w:t xml:space="preserve">All athletes shall provide valid insurance and medical documents as listed in the </w:t>
      </w:r>
      <w:proofErr w:type="spellStart"/>
      <w:r w:rsidRPr="00A70E51">
        <w:rPr>
          <w:rFonts w:ascii="Times New Roman" w:hAnsi="Times New Roman"/>
          <w:szCs w:val="24"/>
        </w:rPr>
        <w:t>IWuF</w:t>
      </w:r>
      <w:proofErr w:type="spellEnd"/>
      <w:r w:rsidRPr="00A70E51">
        <w:rPr>
          <w:rFonts w:ascii="Times New Roman" w:hAnsi="Times New Roman"/>
          <w:szCs w:val="24"/>
        </w:rPr>
        <w:t xml:space="preserve"> Wushu Competition regulations.</w:t>
      </w:r>
    </w:p>
    <w:p w:rsidR="00B51B80" w:rsidRPr="00A70E51" w:rsidRDefault="00B51B80" w:rsidP="00877794">
      <w:pPr>
        <w:jc w:val="both"/>
        <w:rPr>
          <w:rFonts w:ascii="Times New Roman" w:hAnsi="Times New Roman"/>
          <w:b/>
          <w:szCs w:val="24"/>
        </w:rPr>
      </w:pPr>
    </w:p>
    <w:p w:rsidR="00B51B80" w:rsidRPr="00A70E51" w:rsidRDefault="00B51B80" w:rsidP="00877794">
      <w:pPr>
        <w:jc w:val="both"/>
        <w:rPr>
          <w:rFonts w:ascii="Times New Roman" w:hAnsi="Times New Roman"/>
          <w:b/>
          <w:szCs w:val="24"/>
        </w:rPr>
      </w:pPr>
      <w:r w:rsidRPr="00A70E51">
        <w:rPr>
          <w:rFonts w:ascii="Times New Roman" w:hAnsi="Times New Roman"/>
          <w:b/>
          <w:szCs w:val="24"/>
        </w:rPr>
        <w:t>AWARDING</w:t>
      </w:r>
    </w:p>
    <w:p w:rsidR="006868D5" w:rsidRPr="00A70E51" w:rsidRDefault="00B51B80" w:rsidP="00877794">
      <w:pPr>
        <w:tabs>
          <w:tab w:val="left" w:pos="7575"/>
        </w:tabs>
        <w:jc w:val="both"/>
        <w:rPr>
          <w:rFonts w:ascii="Times New Roman" w:hAnsi="Times New Roman"/>
          <w:szCs w:val="24"/>
        </w:rPr>
      </w:pPr>
      <w:r w:rsidRPr="00A70E51">
        <w:rPr>
          <w:rFonts w:ascii="Times New Roman" w:hAnsi="Times New Roman"/>
          <w:szCs w:val="24"/>
        </w:rPr>
        <w:t xml:space="preserve">The awarding </w:t>
      </w:r>
      <w:r w:rsidR="000768BE" w:rsidRPr="00A70E51">
        <w:rPr>
          <w:rFonts w:ascii="Times New Roman" w:hAnsi="Times New Roman"/>
          <w:szCs w:val="24"/>
        </w:rPr>
        <w:t>will be carried out</w:t>
      </w:r>
      <w:r w:rsidRPr="00A70E51">
        <w:rPr>
          <w:rFonts w:ascii="Times New Roman" w:hAnsi="Times New Roman"/>
          <w:szCs w:val="24"/>
        </w:rPr>
        <w:t xml:space="preserve"> following</w:t>
      </w:r>
      <w:r w:rsidR="000768BE" w:rsidRPr="00A70E51">
        <w:rPr>
          <w:rFonts w:ascii="Times New Roman" w:hAnsi="Times New Roman"/>
          <w:szCs w:val="24"/>
        </w:rPr>
        <w:t xml:space="preserve"> the</w:t>
      </w:r>
      <w:r w:rsidRPr="00A70E51">
        <w:rPr>
          <w:rFonts w:ascii="Times New Roman" w:hAnsi="Times New Roman"/>
          <w:szCs w:val="24"/>
        </w:rPr>
        <w:t xml:space="preserve"> </w:t>
      </w:r>
      <w:proofErr w:type="spellStart"/>
      <w:r w:rsidRPr="00A70E51">
        <w:rPr>
          <w:rFonts w:ascii="Times New Roman" w:hAnsi="Times New Roman"/>
          <w:szCs w:val="24"/>
        </w:rPr>
        <w:t>IWuF</w:t>
      </w:r>
      <w:proofErr w:type="spellEnd"/>
      <w:r w:rsidRPr="00A70E51">
        <w:rPr>
          <w:rFonts w:ascii="Times New Roman" w:hAnsi="Times New Roman"/>
          <w:szCs w:val="24"/>
        </w:rPr>
        <w:t xml:space="preserve"> Rules</w:t>
      </w:r>
      <w:r w:rsidR="000768BE" w:rsidRPr="00A70E51">
        <w:rPr>
          <w:rFonts w:ascii="Times New Roman" w:hAnsi="Times New Roman"/>
          <w:szCs w:val="24"/>
        </w:rPr>
        <w:t>,</w:t>
      </w:r>
      <w:r w:rsidRPr="00A70E51">
        <w:rPr>
          <w:rFonts w:ascii="Times New Roman" w:hAnsi="Times New Roman"/>
          <w:szCs w:val="24"/>
        </w:rPr>
        <w:t xml:space="preserve"> unless stated otherwise. In </w:t>
      </w:r>
      <w:proofErr w:type="spellStart"/>
      <w:r w:rsidRPr="00A70E51">
        <w:rPr>
          <w:rFonts w:ascii="Times New Roman" w:hAnsi="Times New Roman"/>
          <w:szCs w:val="24"/>
        </w:rPr>
        <w:t>IWuF</w:t>
      </w:r>
      <w:proofErr w:type="spellEnd"/>
      <w:r w:rsidRPr="00A70E51">
        <w:rPr>
          <w:rFonts w:ascii="Times New Roman" w:hAnsi="Times New Roman"/>
          <w:szCs w:val="24"/>
        </w:rPr>
        <w:t xml:space="preserve"> </w:t>
      </w:r>
      <w:proofErr w:type="spellStart"/>
      <w:r w:rsidRPr="00A70E51">
        <w:rPr>
          <w:rFonts w:ascii="Times New Roman" w:hAnsi="Times New Roman"/>
          <w:szCs w:val="24"/>
        </w:rPr>
        <w:t>Taolu</w:t>
      </w:r>
      <w:proofErr w:type="spellEnd"/>
      <w:r w:rsidRPr="00A70E51">
        <w:rPr>
          <w:rFonts w:ascii="Times New Roman" w:hAnsi="Times New Roman"/>
          <w:szCs w:val="24"/>
        </w:rPr>
        <w:t xml:space="preserve"> competition, in case there are more than 3 competitors, 3 medals are awarded. In case there are 3 competitors 1</w:t>
      </w:r>
      <w:r w:rsidRPr="00A70E51">
        <w:rPr>
          <w:rFonts w:ascii="Times New Roman" w:hAnsi="Times New Roman"/>
          <w:szCs w:val="24"/>
          <w:vertAlign w:val="superscript"/>
        </w:rPr>
        <w:t>st</w:t>
      </w:r>
      <w:r w:rsidRPr="00A70E51">
        <w:rPr>
          <w:rFonts w:ascii="Times New Roman" w:hAnsi="Times New Roman"/>
          <w:szCs w:val="24"/>
        </w:rPr>
        <w:t xml:space="preserve"> and 2</w:t>
      </w:r>
      <w:r w:rsidRPr="00A70E51">
        <w:rPr>
          <w:rFonts w:ascii="Times New Roman" w:hAnsi="Times New Roman"/>
          <w:szCs w:val="24"/>
          <w:vertAlign w:val="superscript"/>
        </w:rPr>
        <w:t>nd</w:t>
      </w:r>
      <w:r w:rsidRPr="00A70E51">
        <w:rPr>
          <w:rFonts w:ascii="Times New Roman" w:hAnsi="Times New Roman"/>
          <w:szCs w:val="24"/>
        </w:rPr>
        <w:t xml:space="preserve"> places are awarded. In case there are 2 competitors, only 1</w:t>
      </w:r>
      <w:r w:rsidRPr="00A70E51">
        <w:rPr>
          <w:rFonts w:ascii="Times New Roman" w:hAnsi="Times New Roman"/>
          <w:szCs w:val="24"/>
          <w:vertAlign w:val="superscript"/>
        </w:rPr>
        <w:t>st</w:t>
      </w:r>
      <w:r w:rsidRPr="00A70E51">
        <w:rPr>
          <w:rFonts w:ascii="Times New Roman" w:hAnsi="Times New Roman"/>
          <w:szCs w:val="24"/>
        </w:rPr>
        <w:t xml:space="preserve"> place is awarded. </w:t>
      </w:r>
      <w:r w:rsidRPr="00A70E51">
        <w:rPr>
          <w:rFonts w:ascii="Times New Roman" w:hAnsi="Times New Roman"/>
          <w:szCs w:val="24"/>
        </w:rPr>
        <w:cr/>
      </w:r>
    </w:p>
    <w:p w:rsidR="00BD1E16" w:rsidRPr="00877794" w:rsidRDefault="00BD1E16" w:rsidP="00877794">
      <w:pPr>
        <w:autoSpaceDE w:val="0"/>
        <w:autoSpaceDN w:val="0"/>
        <w:adjustRightInd w:val="0"/>
        <w:jc w:val="both"/>
        <w:rPr>
          <w:rFonts w:ascii="Times New Roman" w:hAnsi="Times New Roman"/>
          <w:b/>
          <w:szCs w:val="24"/>
        </w:rPr>
      </w:pPr>
      <w:r w:rsidRPr="00877794">
        <w:rPr>
          <w:rFonts w:ascii="Times New Roman" w:hAnsi="Times New Roman"/>
          <w:b/>
          <w:szCs w:val="24"/>
        </w:rPr>
        <w:t>If there will be only 1 or 2 persons registered for any event, this event will be joined to another event without the special agreement with the team’s officials.</w:t>
      </w:r>
    </w:p>
    <w:p w:rsidR="00E536EB" w:rsidRPr="00A70E51" w:rsidRDefault="00E536EB" w:rsidP="00CE2486">
      <w:pPr>
        <w:ind w:right="709"/>
        <w:jc w:val="both"/>
        <w:rPr>
          <w:rFonts w:ascii="Times New Roman" w:hAnsi="Times New Roman"/>
          <w:szCs w:val="24"/>
        </w:rPr>
      </w:pPr>
    </w:p>
    <w:p w:rsidR="006868D5" w:rsidRPr="00A70E51" w:rsidRDefault="006868D5" w:rsidP="00CE2486">
      <w:pPr>
        <w:rPr>
          <w:rFonts w:ascii="Times New Roman" w:hAnsi="Times New Roman"/>
          <w:b/>
          <w:szCs w:val="24"/>
        </w:rPr>
      </w:pPr>
      <w:r w:rsidRPr="00A70E51">
        <w:rPr>
          <w:rFonts w:ascii="Times New Roman" w:hAnsi="Times New Roman"/>
          <w:b/>
          <w:szCs w:val="24"/>
        </w:rPr>
        <w:t>COMPETITION MANAGEMENT</w:t>
      </w:r>
    </w:p>
    <w:tbl>
      <w:tblPr>
        <w:tblW w:w="0" w:type="auto"/>
        <w:tblInd w:w="10" w:type="dxa"/>
        <w:tblLayout w:type="fixed"/>
        <w:tblCellMar>
          <w:left w:w="0" w:type="dxa"/>
          <w:right w:w="0" w:type="dxa"/>
        </w:tblCellMar>
        <w:tblLook w:val="0000"/>
      </w:tblPr>
      <w:tblGrid>
        <w:gridCol w:w="5245"/>
        <w:gridCol w:w="3395"/>
      </w:tblGrid>
      <w:tr w:rsidR="006868D5" w:rsidRPr="00A70E51" w:rsidTr="00CE2486">
        <w:tc>
          <w:tcPr>
            <w:tcW w:w="5245" w:type="dxa"/>
            <w:tcBorders>
              <w:top w:val="single" w:sz="8" w:space="0" w:color="C0C0C0"/>
              <w:left w:val="single" w:sz="8" w:space="0" w:color="C0C0C0"/>
              <w:bottom w:val="single" w:sz="8" w:space="0" w:color="C0C0C0"/>
              <w:right w:val="single" w:sz="8" w:space="0" w:color="C0C0C0"/>
            </w:tcBorders>
          </w:tcPr>
          <w:p w:rsidR="006868D5" w:rsidRPr="00A70E51" w:rsidRDefault="006868D5" w:rsidP="00CE2486">
            <w:pPr>
              <w:jc w:val="both"/>
              <w:rPr>
                <w:rFonts w:ascii="Times New Roman" w:hAnsi="Times New Roman"/>
                <w:b/>
                <w:color w:val="000000" w:themeColor="text1"/>
                <w:szCs w:val="24"/>
              </w:rPr>
            </w:pPr>
            <w:r w:rsidRPr="00A70E51">
              <w:rPr>
                <w:rFonts w:ascii="Times New Roman" w:hAnsi="Times New Roman"/>
                <w:b/>
                <w:color w:val="000000" w:themeColor="text1"/>
                <w:szCs w:val="24"/>
              </w:rPr>
              <w:t>Competition director (all events)</w:t>
            </w:r>
          </w:p>
        </w:tc>
        <w:tc>
          <w:tcPr>
            <w:tcW w:w="3395" w:type="dxa"/>
            <w:tcBorders>
              <w:top w:val="single" w:sz="8" w:space="0" w:color="C0C0C0"/>
              <w:left w:val="single" w:sz="8" w:space="0" w:color="C0C0C0"/>
              <w:bottom w:val="single" w:sz="8" w:space="0" w:color="C0C0C0"/>
              <w:right w:val="single" w:sz="8" w:space="0" w:color="C0C0C0"/>
            </w:tcBorders>
          </w:tcPr>
          <w:p w:rsidR="006868D5" w:rsidRPr="00A70E51" w:rsidRDefault="00E536EB" w:rsidP="00CE2486">
            <w:pPr>
              <w:rPr>
                <w:rFonts w:ascii="Times New Roman" w:hAnsi="Times New Roman"/>
                <w:b/>
                <w:color w:val="000000" w:themeColor="text1"/>
                <w:szCs w:val="24"/>
              </w:rPr>
            </w:pPr>
            <w:r w:rsidRPr="00A70E51">
              <w:rPr>
                <w:rFonts w:ascii="Times New Roman" w:hAnsi="Times New Roman"/>
                <w:b/>
                <w:color w:val="000000" w:themeColor="text1"/>
                <w:szCs w:val="24"/>
              </w:rPr>
              <w:t>Priit Kõrve</w:t>
            </w:r>
          </w:p>
        </w:tc>
      </w:tr>
      <w:tr w:rsidR="006868D5" w:rsidRPr="00A70E51" w:rsidTr="00CE2486">
        <w:tc>
          <w:tcPr>
            <w:tcW w:w="5245" w:type="dxa"/>
            <w:tcBorders>
              <w:top w:val="single" w:sz="8" w:space="0" w:color="C0C0C0"/>
              <w:left w:val="single" w:sz="8" w:space="0" w:color="C0C0C0"/>
              <w:bottom w:val="single" w:sz="8" w:space="0" w:color="C0C0C0"/>
              <w:right w:val="single" w:sz="8" w:space="0" w:color="C0C0C0"/>
            </w:tcBorders>
          </w:tcPr>
          <w:p w:rsidR="006868D5" w:rsidRPr="00A70E51" w:rsidRDefault="006868D5" w:rsidP="00CE2486">
            <w:pPr>
              <w:jc w:val="both"/>
              <w:rPr>
                <w:rFonts w:ascii="Times New Roman" w:hAnsi="Times New Roman"/>
                <w:b/>
                <w:color w:val="000000" w:themeColor="text1"/>
                <w:szCs w:val="24"/>
              </w:rPr>
            </w:pPr>
            <w:proofErr w:type="spellStart"/>
            <w:r w:rsidRPr="00A70E51">
              <w:rPr>
                <w:rFonts w:ascii="Times New Roman" w:hAnsi="Times New Roman"/>
                <w:b/>
                <w:color w:val="000000" w:themeColor="text1"/>
                <w:szCs w:val="24"/>
              </w:rPr>
              <w:t>Taolu</w:t>
            </w:r>
            <w:proofErr w:type="spellEnd"/>
            <w:r w:rsidRPr="00A70E51">
              <w:rPr>
                <w:rFonts w:ascii="Times New Roman" w:hAnsi="Times New Roman"/>
                <w:b/>
                <w:color w:val="000000" w:themeColor="text1"/>
                <w:szCs w:val="24"/>
              </w:rPr>
              <w:t xml:space="preserve"> (</w:t>
            </w:r>
            <w:proofErr w:type="spellStart"/>
            <w:r w:rsidRPr="00A70E51">
              <w:rPr>
                <w:rFonts w:ascii="Times New Roman" w:hAnsi="Times New Roman"/>
                <w:b/>
                <w:color w:val="000000" w:themeColor="text1"/>
                <w:szCs w:val="24"/>
              </w:rPr>
              <w:t>IWuF</w:t>
            </w:r>
            <w:proofErr w:type="spellEnd"/>
            <w:r w:rsidRPr="00A70E51">
              <w:rPr>
                <w:rFonts w:ascii="Times New Roman" w:hAnsi="Times New Roman"/>
                <w:b/>
                <w:color w:val="000000" w:themeColor="text1"/>
                <w:szCs w:val="24"/>
              </w:rPr>
              <w:t>) Head judge</w:t>
            </w:r>
            <w:r w:rsidRPr="00A70E51">
              <w:rPr>
                <w:rFonts w:ascii="Times New Roman" w:hAnsi="Times New Roman"/>
                <w:b/>
                <w:color w:val="000000" w:themeColor="text1"/>
                <w:szCs w:val="24"/>
              </w:rPr>
              <w:cr/>
            </w:r>
            <w:r w:rsidRPr="00A70E51">
              <w:rPr>
                <w:rFonts w:ascii="Times New Roman" w:hAnsi="Times New Roman"/>
                <w:b/>
                <w:color w:val="000000" w:themeColor="text1"/>
                <w:szCs w:val="24"/>
              </w:rPr>
              <w:cr/>
            </w:r>
            <w:r w:rsidRPr="00A70E51">
              <w:rPr>
                <w:rFonts w:ascii="Times New Roman" w:hAnsi="Times New Roman"/>
                <w:b/>
                <w:color w:val="000000" w:themeColor="text1"/>
                <w:szCs w:val="24"/>
              </w:rPr>
              <w:cr/>
              <w:t xml:space="preserve">Jury of appeal </w:t>
            </w:r>
            <w:proofErr w:type="spellStart"/>
            <w:r w:rsidRPr="00A70E51">
              <w:rPr>
                <w:rFonts w:ascii="Times New Roman" w:hAnsi="Times New Roman"/>
                <w:b/>
                <w:color w:val="000000" w:themeColor="text1"/>
                <w:szCs w:val="24"/>
              </w:rPr>
              <w:t>Taolu</w:t>
            </w:r>
            <w:proofErr w:type="spellEnd"/>
          </w:p>
        </w:tc>
        <w:tc>
          <w:tcPr>
            <w:tcW w:w="3395" w:type="dxa"/>
            <w:tcBorders>
              <w:top w:val="single" w:sz="8" w:space="0" w:color="C0C0C0"/>
              <w:left w:val="single" w:sz="8" w:space="0" w:color="C0C0C0"/>
              <w:bottom w:val="single" w:sz="8" w:space="0" w:color="C0C0C0"/>
              <w:right w:val="single" w:sz="8" w:space="0" w:color="C0C0C0"/>
            </w:tcBorders>
          </w:tcPr>
          <w:p w:rsidR="006868D5" w:rsidRPr="00A70E51" w:rsidRDefault="00DD7937" w:rsidP="00CE2486">
            <w:pPr>
              <w:rPr>
                <w:rFonts w:ascii="Times New Roman" w:hAnsi="Times New Roman"/>
                <w:b/>
                <w:color w:val="000000" w:themeColor="text1"/>
                <w:szCs w:val="24"/>
              </w:rPr>
            </w:pPr>
            <w:r w:rsidRPr="00A70E51">
              <w:rPr>
                <w:rFonts w:ascii="Times New Roman" w:hAnsi="Times New Roman"/>
                <w:b/>
                <w:color w:val="000000" w:themeColor="text1"/>
                <w:szCs w:val="24"/>
              </w:rPr>
              <w:t>Roman Vlasenko</w:t>
            </w:r>
          </w:p>
        </w:tc>
      </w:tr>
    </w:tbl>
    <w:p w:rsidR="00A10582" w:rsidRDefault="00A10582" w:rsidP="00B51B80">
      <w:pPr>
        <w:jc w:val="both"/>
        <w:rPr>
          <w:rFonts w:ascii="Times New Roman" w:hAnsi="Times New Roman"/>
          <w:b/>
          <w:szCs w:val="24"/>
        </w:rPr>
      </w:pPr>
    </w:p>
    <w:p w:rsidR="00A10582" w:rsidRDefault="00A10582">
      <w:pPr>
        <w:rPr>
          <w:rFonts w:ascii="Times New Roman" w:hAnsi="Times New Roman"/>
          <w:b/>
          <w:szCs w:val="24"/>
        </w:rPr>
      </w:pPr>
    </w:p>
    <w:p w:rsidR="003030B4" w:rsidRPr="00A70E51" w:rsidRDefault="00A10582" w:rsidP="00A10582">
      <w:pPr>
        <w:jc w:val="center"/>
        <w:rPr>
          <w:rFonts w:ascii="Times New Roman" w:eastAsia="SimSun" w:hAnsi="Times New Roman"/>
          <w:bCs/>
          <w:szCs w:val="24"/>
          <w:lang w:eastAsia="zh-CN"/>
        </w:rPr>
      </w:pPr>
      <w:r>
        <w:rPr>
          <w:rStyle w:val="hps"/>
          <w:rFonts w:ascii="Times New Roman" w:hAnsi="Times New Roman"/>
          <w:b/>
          <w:color w:val="000000" w:themeColor="text1"/>
          <w:szCs w:val="24"/>
        </w:rPr>
        <w:t>8</w:t>
      </w:r>
      <w:r w:rsidR="00CE2486" w:rsidRPr="00CE2486">
        <w:rPr>
          <w:rStyle w:val="hps"/>
          <w:rFonts w:ascii="Times New Roman" w:hAnsi="Times New Roman"/>
          <w:b/>
          <w:color w:val="000000" w:themeColor="text1"/>
          <w:szCs w:val="24"/>
        </w:rPr>
        <w:t>th</w:t>
      </w:r>
      <w:r w:rsidR="00CE2486" w:rsidRPr="00CE2486">
        <w:rPr>
          <w:rFonts w:ascii="Times New Roman" w:hAnsi="Times New Roman"/>
          <w:b/>
          <w:color w:val="000000" w:themeColor="text1"/>
          <w:szCs w:val="24"/>
        </w:rPr>
        <w:t xml:space="preserve"> </w:t>
      </w:r>
      <w:r>
        <w:rPr>
          <w:rStyle w:val="hps"/>
          <w:rFonts w:ascii="Times New Roman" w:hAnsi="Times New Roman"/>
          <w:b/>
          <w:color w:val="000000" w:themeColor="text1"/>
          <w:szCs w:val="24"/>
        </w:rPr>
        <w:t>Tallinn</w:t>
      </w:r>
      <w:r w:rsidR="00CE2486" w:rsidRPr="00CE2486">
        <w:rPr>
          <w:rStyle w:val="hps"/>
          <w:rFonts w:ascii="Times New Roman" w:hAnsi="Times New Roman"/>
          <w:b/>
          <w:color w:val="000000" w:themeColor="text1"/>
          <w:szCs w:val="24"/>
        </w:rPr>
        <w:t xml:space="preserve"> Open</w:t>
      </w:r>
      <w:r w:rsidR="00CE2486" w:rsidRPr="00CE2486">
        <w:rPr>
          <w:rFonts w:ascii="Times New Roman" w:hAnsi="Times New Roman"/>
          <w:b/>
          <w:color w:val="000000" w:themeColor="text1"/>
          <w:szCs w:val="24"/>
        </w:rPr>
        <w:t xml:space="preserve"> </w:t>
      </w:r>
      <w:r w:rsidR="00CE2486" w:rsidRPr="00CE2486">
        <w:rPr>
          <w:rStyle w:val="hps"/>
          <w:rFonts w:ascii="Times New Roman" w:hAnsi="Times New Roman"/>
          <w:b/>
          <w:color w:val="000000" w:themeColor="text1"/>
          <w:szCs w:val="24"/>
        </w:rPr>
        <w:t>Wushu</w:t>
      </w:r>
      <w:r w:rsidR="00CE2486" w:rsidRPr="00CE2486">
        <w:rPr>
          <w:rFonts w:ascii="Times New Roman" w:hAnsi="Times New Roman"/>
          <w:b/>
          <w:color w:val="000000" w:themeColor="text1"/>
          <w:szCs w:val="24"/>
        </w:rPr>
        <w:t xml:space="preserve"> </w:t>
      </w:r>
      <w:r w:rsidR="003030B4" w:rsidRPr="00A10582">
        <w:rPr>
          <w:rFonts w:ascii="Times New Roman" w:eastAsia="SimSun" w:hAnsi="Times New Roman"/>
          <w:b/>
          <w:bCs/>
          <w:szCs w:val="24"/>
          <w:lang w:eastAsia="zh-CN"/>
        </w:rPr>
        <w:t>Championships</w:t>
      </w:r>
      <w:r w:rsidR="003030B4" w:rsidRPr="00A70E51">
        <w:rPr>
          <w:rFonts w:ascii="Times New Roman" w:eastAsia="SimSun" w:hAnsi="Times New Roman"/>
          <w:bCs/>
          <w:szCs w:val="24"/>
          <w:lang w:eastAsia="zh-CN"/>
        </w:rPr>
        <w:t xml:space="preserve"> </w:t>
      </w:r>
    </w:p>
    <w:p w:rsidR="003030B4" w:rsidRPr="00A70E51" w:rsidRDefault="003030B4" w:rsidP="00612B5F">
      <w:pPr>
        <w:pStyle w:val="Pealkiri2"/>
        <w:rPr>
          <w:rFonts w:ascii="Times New Roman" w:eastAsia="SimSun" w:hAnsi="Times New Roman" w:cs="Times New Roman"/>
          <w:bCs/>
          <w:sz w:val="24"/>
          <w:szCs w:val="24"/>
          <w:u w:val="none"/>
          <w:lang w:eastAsia="zh-CN"/>
        </w:rPr>
      </w:pPr>
      <w:r w:rsidRPr="00A70E51">
        <w:rPr>
          <w:rFonts w:ascii="Times New Roman" w:eastAsia="SimSun" w:hAnsi="Times New Roman" w:cs="Times New Roman"/>
          <w:bCs/>
          <w:sz w:val="24"/>
          <w:szCs w:val="24"/>
          <w:u w:val="none"/>
          <w:lang w:eastAsia="zh-CN"/>
        </w:rPr>
        <w:t xml:space="preserve">General Program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1990"/>
        <w:gridCol w:w="3564"/>
        <w:gridCol w:w="2366"/>
      </w:tblGrid>
      <w:tr w:rsidR="003030B4" w:rsidRPr="00A70E51" w:rsidTr="00CE2486">
        <w:trPr>
          <w:cantSplit/>
          <w:trHeight w:val="330"/>
        </w:trPr>
        <w:tc>
          <w:tcPr>
            <w:tcW w:w="1152" w:type="dxa"/>
          </w:tcPr>
          <w:p w:rsidR="003030B4" w:rsidRPr="00A70E51" w:rsidRDefault="003030B4" w:rsidP="00612B5F">
            <w:pPr>
              <w:pStyle w:val="Pealkiri3"/>
              <w:rPr>
                <w:sz w:val="24"/>
              </w:rPr>
            </w:pPr>
            <w:r w:rsidRPr="00A70E51">
              <w:rPr>
                <w:sz w:val="24"/>
              </w:rPr>
              <w:t>DATE</w:t>
            </w:r>
          </w:p>
        </w:tc>
        <w:tc>
          <w:tcPr>
            <w:tcW w:w="1990" w:type="dxa"/>
          </w:tcPr>
          <w:p w:rsidR="003030B4" w:rsidRPr="00A70E51" w:rsidRDefault="003030B4" w:rsidP="00612B5F">
            <w:pPr>
              <w:jc w:val="center"/>
              <w:rPr>
                <w:rFonts w:ascii="Times New Roman" w:hAnsi="Times New Roman"/>
                <w:szCs w:val="24"/>
                <w:lang w:val="fr-FR"/>
              </w:rPr>
            </w:pPr>
            <w:r w:rsidRPr="00A70E51">
              <w:rPr>
                <w:rFonts w:ascii="Times New Roman" w:hAnsi="Times New Roman"/>
                <w:szCs w:val="24"/>
                <w:lang w:val="fr-FR"/>
              </w:rPr>
              <w:t>TIME</w:t>
            </w:r>
          </w:p>
        </w:tc>
        <w:tc>
          <w:tcPr>
            <w:tcW w:w="3564" w:type="dxa"/>
          </w:tcPr>
          <w:p w:rsidR="003030B4" w:rsidRPr="00A70E51" w:rsidRDefault="003030B4" w:rsidP="00612B5F">
            <w:pPr>
              <w:jc w:val="center"/>
              <w:rPr>
                <w:rFonts w:ascii="Times New Roman" w:hAnsi="Times New Roman"/>
                <w:szCs w:val="24"/>
                <w:lang w:val="fr-FR"/>
              </w:rPr>
            </w:pPr>
            <w:r w:rsidRPr="00A70E51">
              <w:rPr>
                <w:rFonts w:ascii="Times New Roman" w:hAnsi="Times New Roman"/>
                <w:szCs w:val="24"/>
                <w:lang w:val="fr-FR"/>
              </w:rPr>
              <w:t>CONTENT</w:t>
            </w:r>
          </w:p>
        </w:tc>
        <w:tc>
          <w:tcPr>
            <w:tcW w:w="2366" w:type="dxa"/>
          </w:tcPr>
          <w:p w:rsidR="003030B4" w:rsidRPr="00A70E51" w:rsidRDefault="003030B4" w:rsidP="00612B5F">
            <w:pPr>
              <w:jc w:val="center"/>
              <w:rPr>
                <w:rFonts w:ascii="Times New Roman" w:hAnsi="Times New Roman"/>
                <w:szCs w:val="24"/>
                <w:lang w:val="fr-FR"/>
              </w:rPr>
            </w:pPr>
            <w:r w:rsidRPr="00A70E51">
              <w:rPr>
                <w:rFonts w:ascii="Times New Roman" w:hAnsi="Times New Roman"/>
                <w:szCs w:val="24"/>
                <w:lang w:val="fr-FR"/>
              </w:rPr>
              <w:t>VENUE</w:t>
            </w:r>
          </w:p>
        </w:tc>
      </w:tr>
      <w:tr w:rsidR="003030B4" w:rsidRPr="00A70E51" w:rsidTr="00CE2486">
        <w:trPr>
          <w:cantSplit/>
          <w:trHeight w:val="766"/>
        </w:trPr>
        <w:tc>
          <w:tcPr>
            <w:tcW w:w="1152" w:type="dxa"/>
          </w:tcPr>
          <w:p w:rsidR="003030B4" w:rsidRPr="00A70E51" w:rsidRDefault="00A10582" w:rsidP="00A10582">
            <w:pPr>
              <w:jc w:val="center"/>
              <w:rPr>
                <w:rFonts w:ascii="Times New Roman" w:hAnsi="Times New Roman"/>
                <w:szCs w:val="24"/>
                <w:lang w:val="fr-FR"/>
              </w:rPr>
            </w:pPr>
            <w:r>
              <w:rPr>
                <w:rFonts w:ascii="Times New Roman" w:hAnsi="Times New Roman"/>
                <w:szCs w:val="24"/>
                <w:lang w:val="fr-FR"/>
              </w:rPr>
              <w:t>04</w:t>
            </w:r>
            <w:r w:rsidR="00563601" w:rsidRPr="00A70E51">
              <w:rPr>
                <w:rFonts w:ascii="Times New Roman" w:hAnsi="Times New Roman"/>
                <w:szCs w:val="24"/>
                <w:lang w:val="fr-FR"/>
              </w:rPr>
              <w:t>.</w:t>
            </w:r>
            <w:r>
              <w:rPr>
                <w:rFonts w:ascii="Times New Roman" w:hAnsi="Times New Roman"/>
                <w:szCs w:val="24"/>
                <w:lang w:val="fr-FR"/>
              </w:rPr>
              <w:t>05</w:t>
            </w:r>
            <w:r w:rsidR="00563601" w:rsidRPr="00A70E51">
              <w:rPr>
                <w:rFonts w:ascii="Times New Roman" w:hAnsi="Times New Roman"/>
                <w:szCs w:val="24"/>
                <w:lang w:val="fr-FR"/>
              </w:rPr>
              <w:t>.1</w:t>
            </w:r>
            <w:r w:rsidR="005636FD">
              <w:rPr>
                <w:rFonts w:ascii="Times New Roman" w:hAnsi="Times New Roman"/>
                <w:szCs w:val="24"/>
                <w:lang w:val="fr-FR"/>
              </w:rPr>
              <w:t>3</w:t>
            </w:r>
          </w:p>
        </w:tc>
        <w:tc>
          <w:tcPr>
            <w:tcW w:w="1990" w:type="dxa"/>
          </w:tcPr>
          <w:p w:rsidR="00B51B80" w:rsidRPr="00A70E51" w:rsidRDefault="00CE2486" w:rsidP="00A10582">
            <w:pPr>
              <w:jc w:val="center"/>
              <w:rPr>
                <w:rFonts w:ascii="Times New Roman" w:hAnsi="Times New Roman"/>
                <w:szCs w:val="24"/>
              </w:rPr>
            </w:pPr>
            <w:r w:rsidRPr="00A70E51">
              <w:rPr>
                <w:rFonts w:ascii="Times New Roman" w:hAnsi="Times New Roman"/>
                <w:color w:val="000000" w:themeColor="text1"/>
                <w:szCs w:val="24"/>
              </w:rPr>
              <w:t>1</w:t>
            </w:r>
            <w:r w:rsidR="00A10582">
              <w:rPr>
                <w:rFonts w:ascii="Times New Roman" w:hAnsi="Times New Roman"/>
                <w:color w:val="000000" w:themeColor="text1"/>
                <w:szCs w:val="24"/>
              </w:rPr>
              <w:t>0</w:t>
            </w:r>
            <w:r w:rsidRPr="00A70E51">
              <w:rPr>
                <w:rFonts w:ascii="Times New Roman" w:hAnsi="Times New Roman"/>
                <w:color w:val="000000" w:themeColor="text1"/>
                <w:szCs w:val="24"/>
              </w:rPr>
              <w:t>.00</w:t>
            </w:r>
          </w:p>
        </w:tc>
        <w:tc>
          <w:tcPr>
            <w:tcW w:w="3564" w:type="dxa"/>
          </w:tcPr>
          <w:p w:rsidR="00611B5E" w:rsidRPr="00CE2486" w:rsidRDefault="00611B5E" w:rsidP="00CE2486">
            <w:pPr>
              <w:jc w:val="center"/>
              <w:rPr>
                <w:rFonts w:ascii="Times New Roman" w:hAnsi="Times New Roman"/>
                <w:szCs w:val="24"/>
              </w:rPr>
            </w:pPr>
            <w:proofErr w:type="gramStart"/>
            <w:r w:rsidRPr="00A70E51">
              <w:rPr>
                <w:rFonts w:ascii="Times New Roman" w:hAnsi="Times New Roman"/>
                <w:szCs w:val="24"/>
              </w:rPr>
              <w:t>Teams</w:t>
            </w:r>
            <w:proofErr w:type="gramEnd"/>
            <w:r w:rsidRPr="00A70E51">
              <w:rPr>
                <w:rFonts w:ascii="Times New Roman" w:hAnsi="Times New Roman"/>
                <w:szCs w:val="24"/>
              </w:rPr>
              <w:t xml:space="preserve"> arrival &amp; control </w:t>
            </w:r>
            <w:r w:rsidRPr="00A70E51">
              <w:rPr>
                <w:rFonts w:ascii="Times New Roman" w:hAnsi="Times New Roman"/>
                <w:color w:val="000000" w:themeColor="text1"/>
                <w:szCs w:val="24"/>
              </w:rPr>
              <w:t>registration prior</w:t>
            </w:r>
            <w:r w:rsidR="00CE2486">
              <w:rPr>
                <w:rFonts w:ascii="Times New Roman" w:hAnsi="Times New Roman"/>
                <w:color w:val="000000" w:themeColor="text1"/>
                <w:szCs w:val="24"/>
              </w:rPr>
              <w:t>.</w:t>
            </w:r>
            <w:r w:rsidRPr="00A70E51">
              <w:rPr>
                <w:rFonts w:ascii="Times New Roman" w:hAnsi="Times New Roman"/>
                <w:color w:val="000000" w:themeColor="text1"/>
                <w:szCs w:val="24"/>
              </w:rPr>
              <w:t xml:space="preserve"> </w:t>
            </w:r>
          </w:p>
        </w:tc>
        <w:tc>
          <w:tcPr>
            <w:tcW w:w="2366" w:type="dxa"/>
          </w:tcPr>
          <w:p w:rsidR="003030B4" w:rsidRPr="00A70E51" w:rsidRDefault="00A10582" w:rsidP="00612B5F">
            <w:pPr>
              <w:jc w:val="center"/>
              <w:rPr>
                <w:rFonts w:ascii="Times New Roman" w:hAnsi="Times New Roman"/>
                <w:color w:val="000000" w:themeColor="text1"/>
                <w:szCs w:val="24"/>
                <w:lang w:val="fr-FR"/>
              </w:rPr>
            </w:pPr>
            <w:proofErr w:type="spellStart"/>
            <w:r>
              <w:rPr>
                <w:rFonts w:ascii="Times New Roman" w:hAnsi="Times New Roman"/>
                <w:color w:val="000000" w:themeColor="text1"/>
                <w:szCs w:val="24"/>
              </w:rPr>
              <w:t>Õismäe</w:t>
            </w:r>
            <w:proofErr w:type="spellEnd"/>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Gümnaasium</w:t>
            </w:r>
            <w:proofErr w:type="spellEnd"/>
          </w:p>
        </w:tc>
      </w:tr>
      <w:tr w:rsidR="00A10582" w:rsidRPr="00A70E51" w:rsidTr="00CE2486">
        <w:trPr>
          <w:cantSplit/>
          <w:trHeight w:val="766"/>
        </w:trPr>
        <w:tc>
          <w:tcPr>
            <w:tcW w:w="1152" w:type="dxa"/>
          </w:tcPr>
          <w:p w:rsidR="00A10582" w:rsidRDefault="00A10582" w:rsidP="005636FD">
            <w:pPr>
              <w:jc w:val="center"/>
              <w:rPr>
                <w:rFonts w:ascii="Times New Roman" w:hAnsi="Times New Roman"/>
                <w:szCs w:val="24"/>
                <w:lang w:val="fr-FR"/>
              </w:rPr>
            </w:pPr>
          </w:p>
        </w:tc>
        <w:tc>
          <w:tcPr>
            <w:tcW w:w="1990" w:type="dxa"/>
          </w:tcPr>
          <w:p w:rsidR="00A10582" w:rsidRDefault="00A10582" w:rsidP="00CE2486">
            <w:pPr>
              <w:jc w:val="center"/>
              <w:rPr>
                <w:rFonts w:ascii="Times New Roman" w:hAnsi="Times New Roman"/>
                <w:szCs w:val="24"/>
              </w:rPr>
            </w:pPr>
            <w:r>
              <w:rPr>
                <w:rFonts w:ascii="Times New Roman" w:hAnsi="Times New Roman"/>
                <w:szCs w:val="24"/>
              </w:rPr>
              <w:t>10.00</w:t>
            </w:r>
          </w:p>
          <w:p w:rsidR="00A10582" w:rsidRPr="00A70E51" w:rsidRDefault="00A10582" w:rsidP="00612B5F">
            <w:pPr>
              <w:jc w:val="center"/>
              <w:rPr>
                <w:rFonts w:ascii="Times New Roman" w:hAnsi="Times New Roman"/>
                <w:szCs w:val="24"/>
              </w:rPr>
            </w:pPr>
          </w:p>
        </w:tc>
        <w:tc>
          <w:tcPr>
            <w:tcW w:w="3564" w:type="dxa"/>
          </w:tcPr>
          <w:p w:rsidR="00A10582" w:rsidRPr="00A70E51" w:rsidRDefault="00A10582" w:rsidP="00672993">
            <w:pPr>
              <w:jc w:val="center"/>
              <w:rPr>
                <w:rFonts w:ascii="Times New Roman" w:hAnsi="Times New Roman"/>
                <w:szCs w:val="24"/>
              </w:rPr>
            </w:pPr>
            <w:r>
              <w:rPr>
                <w:rFonts w:ascii="Times New Roman" w:hAnsi="Times New Roman"/>
                <w:color w:val="000000" w:themeColor="text1"/>
                <w:szCs w:val="24"/>
              </w:rPr>
              <w:t>Registration meeting and Weighing-in</w:t>
            </w:r>
          </w:p>
        </w:tc>
        <w:tc>
          <w:tcPr>
            <w:tcW w:w="2366" w:type="dxa"/>
          </w:tcPr>
          <w:p w:rsidR="00A10582" w:rsidRDefault="00A10582">
            <w:proofErr w:type="spellStart"/>
            <w:r w:rsidRPr="00323DDC">
              <w:rPr>
                <w:rFonts w:ascii="Times New Roman" w:hAnsi="Times New Roman"/>
                <w:color w:val="000000" w:themeColor="text1"/>
                <w:szCs w:val="24"/>
              </w:rPr>
              <w:t>Õismäe</w:t>
            </w:r>
            <w:proofErr w:type="spellEnd"/>
            <w:r w:rsidRPr="00323DDC">
              <w:rPr>
                <w:rFonts w:ascii="Times New Roman" w:hAnsi="Times New Roman"/>
                <w:color w:val="000000" w:themeColor="text1"/>
                <w:szCs w:val="24"/>
              </w:rPr>
              <w:t xml:space="preserve"> </w:t>
            </w:r>
            <w:proofErr w:type="spellStart"/>
            <w:r w:rsidRPr="00323DDC">
              <w:rPr>
                <w:rFonts w:ascii="Times New Roman" w:hAnsi="Times New Roman"/>
                <w:color w:val="000000" w:themeColor="text1"/>
                <w:szCs w:val="24"/>
              </w:rPr>
              <w:t>Gümnaasium</w:t>
            </w:r>
            <w:proofErr w:type="spellEnd"/>
          </w:p>
        </w:tc>
      </w:tr>
      <w:tr w:rsidR="00A10582" w:rsidRPr="00A70E51" w:rsidTr="00CE2486">
        <w:trPr>
          <w:cantSplit/>
          <w:trHeight w:val="766"/>
        </w:trPr>
        <w:tc>
          <w:tcPr>
            <w:tcW w:w="1152" w:type="dxa"/>
          </w:tcPr>
          <w:p w:rsidR="00A10582" w:rsidRDefault="00A10582" w:rsidP="005636FD">
            <w:pPr>
              <w:jc w:val="center"/>
              <w:rPr>
                <w:rFonts w:ascii="Times New Roman" w:hAnsi="Times New Roman"/>
                <w:szCs w:val="24"/>
                <w:lang w:val="fr-FR"/>
              </w:rPr>
            </w:pPr>
          </w:p>
        </w:tc>
        <w:tc>
          <w:tcPr>
            <w:tcW w:w="1990" w:type="dxa"/>
          </w:tcPr>
          <w:p w:rsidR="00A10582" w:rsidRDefault="00A10582" w:rsidP="00612B5F">
            <w:pPr>
              <w:jc w:val="center"/>
              <w:rPr>
                <w:rFonts w:ascii="Times New Roman" w:hAnsi="Times New Roman"/>
                <w:szCs w:val="24"/>
              </w:rPr>
            </w:pPr>
            <w:r>
              <w:rPr>
                <w:rFonts w:ascii="Times New Roman" w:hAnsi="Times New Roman"/>
                <w:szCs w:val="24"/>
              </w:rPr>
              <w:t>10.30</w:t>
            </w:r>
          </w:p>
        </w:tc>
        <w:tc>
          <w:tcPr>
            <w:tcW w:w="3564" w:type="dxa"/>
          </w:tcPr>
          <w:p w:rsidR="00A10582" w:rsidRDefault="00A10582" w:rsidP="00672993">
            <w:pPr>
              <w:jc w:val="center"/>
              <w:rPr>
                <w:rFonts w:ascii="Times New Roman" w:hAnsi="Times New Roman"/>
                <w:szCs w:val="24"/>
              </w:rPr>
            </w:pPr>
            <w:r w:rsidRPr="00A70E51">
              <w:rPr>
                <w:rFonts w:ascii="Times New Roman" w:hAnsi="Times New Roman"/>
                <w:color w:val="000000" w:themeColor="text1"/>
                <w:szCs w:val="24"/>
              </w:rPr>
              <w:t>Technical Meeting (Team Managers &amp; Coaches)+ Drawing-lots</w:t>
            </w:r>
          </w:p>
        </w:tc>
        <w:tc>
          <w:tcPr>
            <w:tcW w:w="2366" w:type="dxa"/>
          </w:tcPr>
          <w:p w:rsidR="00A10582" w:rsidRDefault="00A10582">
            <w:proofErr w:type="spellStart"/>
            <w:r w:rsidRPr="00323DDC">
              <w:rPr>
                <w:rFonts w:ascii="Times New Roman" w:hAnsi="Times New Roman"/>
                <w:color w:val="000000" w:themeColor="text1"/>
                <w:szCs w:val="24"/>
              </w:rPr>
              <w:t>Õismäe</w:t>
            </w:r>
            <w:proofErr w:type="spellEnd"/>
            <w:r w:rsidRPr="00323DDC">
              <w:rPr>
                <w:rFonts w:ascii="Times New Roman" w:hAnsi="Times New Roman"/>
                <w:color w:val="000000" w:themeColor="text1"/>
                <w:szCs w:val="24"/>
              </w:rPr>
              <w:t xml:space="preserve"> </w:t>
            </w:r>
            <w:proofErr w:type="spellStart"/>
            <w:r w:rsidRPr="00323DDC">
              <w:rPr>
                <w:rFonts w:ascii="Times New Roman" w:hAnsi="Times New Roman"/>
                <w:color w:val="000000" w:themeColor="text1"/>
                <w:szCs w:val="24"/>
              </w:rPr>
              <w:t>Gümnaasium</w:t>
            </w:r>
            <w:proofErr w:type="spellEnd"/>
          </w:p>
        </w:tc>
      </w:tr>
      <w:tr w:rsidR="00A10582" w:rsidRPr="00A70E51" w:rsidTr="00CE2486">
        <w:trPr>
          <w:cantSplit/>
          <w:trHeight w:val="601"/>
        </w:trPr>
        <w:tc>
          <w:tcPr>
            <w:tcW w:w="1152" w:type="dxa"/>
          </w:tcPr>
          <w:p w:rsidR="00A10582" w:rsidRPr="00A70E51" w:rsidRDefault="00A10582" w:rsidP="005636FD">
            <w:pPr>
              <w:jc w:val="center"/>
              <w:rPr>
                <w:rFonts w:ascii="Times New Roman" w:hAnsi="Times New Roman"/>
                <w:szCs w:val="24"/>
              </w:rPr>
            </w:pPr>
          </w:p>
        </w:tc>
        <w:tc>
          <w:tcPr>
            <w:tcW w:w="1990" w:type="dxa"/>
          </w:tcPr>
          <w:p w:rsidR="00A10582" w:rsidRPr="00A70E51" w:rsidRDefault="00A10582" w:rsidP="00B51B80">
            <w:pPr>
              <w:jc w:val="center"/>
              <w:rPr>
                <w:rFonts w:ascii="Times New Roman" w:hAnsi="Times New Roman"/>
                <w:szCs w:val="24"/>
              </w:rPr>
            </w:pPr>
            <w:r>
              <w:rPr>
                <w:rFonts w:ascii="Times New Roman" w:hAnsi="Times New Roman"/>
                <w:szCs w:val="24"/>
              </w:rPr>
              <w:t>11.00</w:t>
            </w:r>
            <w:r w:rsidRPr="00A70E51">
              <w:rPr>
                <w:rFonts w:ascii="Times New Roman" w:hAnsi="Times New Roman"/>
                <w:szCs w:val="24"/>
              </w:rPr>
              <w:t>0</w:t>
            </w:r>
          </w:p>
          <w:p w:rsidR="00A10582" w:rsidRPr="00A70E51" w:rsidRDefault="00A10582" w:rsidP="00B51B80">
            <w:pPr>
              <w:jc w:val="center"/>
              <w:rPr>
                <w:rFonts w:ascii="Times New Roman" w:hAnsi="Times New Roman"/>
                <w:szCs w:val="24"/>
              </w:rPr>
            </w:pPr>
          </w:p>
        </w:tc>
        <w:tc>
          <w:tcPr>
            <w:tcW w:w="3564" w:type="dxa"/>
          </w:tcPr>
          <w:p w:rsidR="00A10582" w:rsidRPr="00A70E51" w:rsidRDefault="00A10582" w:rsidP="00D345BF">
            <w:pPr>
              <w:jc w:val="center"/>
              <w:rPr>
                <w:rFonts w:ascii="Times New Roman" w:hAnsi="Times New Roman"/>
                <w:color w:val="000000" w:themeColor="text1"/>
                <w:szCs w:val="24"/>
                <w:lang w:val="fr-FR"/>
              </w:rPr>
            </w:pPr>
            <w:r w:rsidRPr="00A70E51">
              <w:rPr>
                <w:rFonts w:ascii="Times New Roman" w:hAnsi="Times New Roman"/>
                <w:color w:val="000000" w:themeColor="text1"/>
                <w:szCs w:val="24"/>
                <w:lang w:val="fr-FR"/>
              </w:rPr>
              <w:t>Taolu</w:t>
            </w:r>
            <w:r>
              <w:rPr>
                <w:rFonts w:ascii="Times New Roman" w:hAnsi="Times New Roman"/>
                <w:color w:val="000000" w:themeColor="text1"/>
                <w:szCs w:val="24"/>
                <w:lang w:val="fr-FR"/>
              </w:rPr>
              <w:t xml:space="preserve"> </w:t>
            </w:r>
            <w:r w:rsidRPr="00A70E51">
              <w:rPr>
                <w:rFonts w:ascii="Times New Roman" w:hAnsi="Times New Roman"/>
                <w:color w:val="000000" w:themeColor="text1"/>
                <w:szCs w:val="24"/>
                <w:lang w:val="fr-FR"/>
              </w:rPr>
              <w:t>Competition</w:t>
            </w:r>
          </w:p>
          <w:p w:rsidR="00A10582" w:rsidRPr="00A70E51" w:rsidRDefault="00A10582" w:rsidP="00612B5F">
            <w:pPr>
              <w:jc w:val="center"/>
              <w:rPr>
                <w:rFonts w:ascii="Times New Roman" w:hAnsi="Times New Roman"/>
                <w:szCs w:val="24"/>
                <w:lang w:val="fr-FR"/>
              </w:rPr>
            </w:pPr>
            <w:r w:rsidRPr="00A70E51">
              <w:rPr>
                <w:rFonts w:ascii="Times New Roman" w:hAnsi="Times New Roman"/>
                <w:szCs w:val="24"/>
              </w:rPr>
              <w:t>Opening Ceremony</w:t>
            </w:r>
          </w:p>
        </w:tc>
        <w:tc>
          <w:tcPr>
            <w:tcW w:w="2366" w:type="dxa"/>
          </w:tcPr>
          <w:p w:rsidR="00A10582" w:rsidRDefault="00A10582">
            <w:proofErr w:type="spellStart"/>
            <w:r w:rsidRPr="00323DDC">
              <w:rPr>
                <w:rFonts w:ascii="Times New Roman" w:hAnsi="Times New Roman"/>
                <w:color w:val="000000" w:themeColor="text1"/>
                <w:szCs w:val="24"/>
              </w:rPr>
              <w:t>Õismäe</w:t>
            </w:r>
            <w:proofErr w:type="spellEnd"/>
            <w:r w:rsidRPr="00323DDC">
              <w:rPr>
                <w:rFonts w:ascii="Times New Roman" w:hAnsi="Times New Roman"/>
                <w:color w:val="000000" w:themeColor="text1"/>
                <w:szCs w:val="24"/>
              </w:rPr>
              <w:t xml:space="preserve"> </w:t>
            </w:r>
            <w:proofErr w:type="spellStart"/>
            <w:r w:rsidRPr="00323DDC">
              <w:rPr>
                <w:rFonts w:ascii="Times New Roman" w:hAnsi="Times New Roman"/>
                <w:color w:val="000000" w:themeColor="text1"/>
                <w:szCs w:val="24"/>
              </w:rPr>
              <w:t>Gümnaasium</w:t>
            </w:r>
            <w:proofErr w:type="spellEnd"/>
          </w:p>
        </w:tc>
      </w:tr>
      <w:tr w:rsidR="003030B4" w:rsidRPr="00A70E51" w:rsidTr="00CE2486">
        <w:trPr>
          <w:cantSplit/>
          <w:trHeight w:val="565"/>
        </w:trPr>
        <w:tc>
          <w:tcPr>
            <w:tcW w:w="1152" w:type="dxa"/>
          </w:tcPr>
          <w:p w:rsidR="003030B4" w:rsidRPr="00A70E51" w:rsidRDefault="00A10582" w:rsidP="00A10582">
            <w:pPr>
              <w:jc w:val="center"/>
              <w:rPr>
                <w:rFonts w:ascii="Times New Roman" w:hAnsi="Times New Roman"/>
                <w:szCs w:val="24"/>
              </w:rPr>
            </w:pPr>
            <w:r>
              <w:rPr>
                <w:rFonts w:ascii="Times New Roman" w:hAnsi="Times New Roman"/>
                <w:szCs w:val="24"/>
              </w:rPr>
              <w:t>04-05</w:t>
            </w:r>
            <w:r w:rsidR="00563601" w:rsidRPr="00A70E51">
              <w:rPr>
                <w:rFonts w:ascii="Times New Roman" w:hAnsi="Times New Roman"/>
                <w:szCs w:val="24"/>
              </w:rPr>
              <w:t>.</w:t>
            </w:r>
            <w:r>
              <w:rPr>
                <w:rFonts w:ascii="Times New Roman" w:hAnsi="Times New Roman"/>
                <w:szCs w:val="24"/>
              </w:rPr>
              <w:t>05</w:t>
            </w:r>
            <w:r w:rsidR="00563601" w:rsidRPr="00A70E51">
              <w:rPr>
                <w:rFonts w:ascii="Times New Roman" w:hAnsi="Times New Roman"/>
                <w:szCs w:val="24"/>
              </w:rPr>
              <w:t>.1</w:t>
            </w:r>
            <w:r w:rsidR="005636FD">
              <w:rPr>
                <w:rFonts w:ascii="Times New Roman" w:hAnsi="Times New Roman"/>
                <w:szCs w:val="24"/>
              </w:rPr>
              <w:t>3</w:t>
            </w:r>
          </w:p>
        </w:tc>
        <w:tc>
          <w:tcPr>
            <w:tcW w:w="1990" w:type="dxa"/>
          </w:tcPr>
          <w:p w:rsidR="003030B4" w:rsidRPr="00A70E51" w:rsidRDefault="003030B4" w:rsidP="00612B5F">
            <w:pPr>
              <w:jc w:val="center"/>
              <w:rPr>
                <w:rFonts w:ascii="Times New Roman" w:hAnsi="Times New Roman"/>
                <w:szCs w:val="24"/>
                <w:lang w:val="fr-FR"/>
              </w:rPr>
            </w:pPr>
          </w:p>
        </w:tc>
        <w:tc>
          <w:tcPr>
            <w:tcW w:w="3564" w:type="dxa"/>
          </w:tcPr>
          <w:p w:rsidR="003030B4" w:rsidRPr="00A70E51" w:rsidRDefault="003030B4" w:rsidP="00612B5F">
            <w:pPr>
              <w:jc w:val="center"/>
              <w:rPr>
                <w:rFonts w:ascii="Times New Roman" w:hAnsi="Times New Roman"/>
                <w:szCs w:val="24"/>
              </w:rPr>
            </w:pPr>
            <w:r w:rsidRPr="00A70E51">
              <w:rPr>
                <w:rFonts w:ascii="Times New Roman" w:hAnsi="Times New Roman"/>
                <w:szCs w:val="24"/>
              </w:rPr>
              <w:t>Departure</w:t>
            </w:r>
          </w:p>
        </w:tc>
        <w:tc>
          <w:tcPr>
            <w:tcW w:w="2366" w:type="dxa"/>
          </w:tcPr>
          <w:p w:rsidR="003030B4" w:rsidRPr="00A70E51" w:rsidRDefault="003030B4" w:rsidP="00612B5F">
            <w:pPr>
              <w:jc w:val="center"/>
              <w:rPr>
                <w:rFonts w:ascii="Times New Roman" w:hAnsi="Times New Roman"/>
                <w:szCs w:val="24"/>
              </w:rPr>
            </w:pPr>
          </w:p>
        </w:tc>
      </w:tr>
    </w:tbl>
    <w:p w:rsidR="003F05F7" w:rsidRDefault="003F05F7">
      <w:pPr>
        <w:rPr>
          <w:rFonts w:ascii="Times New Roman" w:hAnsi="Times New Roman"/>
          <w:i/>
          <w:szCs w:val="24"/>
        </w:rPr>
      </w:pPr>
    </w:p>
    <w:p w:rsidR="003F05F7" w:rsidRDefault="003F05F7">
      <w:pPr>
        <w:rPr>
          <w:rFonts w:ascii="Times New Roman" w:hAnsi="Times New Roman"/>
          <w:i/>
          <w:szCs w:val="24"/>
        </w:rPr>
      </w:pPr>
      <w:r>
        <w:rPr>
          <w:rFonts w:ascii="Times New Roman" w:hAnsi="Times New Roman"/>
          <w:i/>
          <w:szCs w:val="24"/>
        </w:rPr>
        <w:br w:type="page"/>
      </w:r>
    </w:p>
    <w:p w:rsidR="00A10582" w:rsidRPr="003F05F7" w:rsidRDefault="00A10582" w:rsidP="00A10582">
      <w:pPr>
        <w:spacing w:before="120"/>
        <w:ind w:left="284" w:right="390"/>
        <w:jc w:val="center"/>
        <w:rPr>
          <w:b/>
          <w:szCs w:val="24"/>
        </w:rPr>
      </w:pPr>
      <w:r w:rsidRPr="003F05F7">
        <w:rPr>
          <w:b/>
          <w:szCs w:val="24"/>
        </w:rPr>
        <w:lastRenderedPageBreak/>
        <w:t xml:space="preserve">Application and Assessment Form for the Degree of difficulty in Optional </w:t>
      </w:r>
      <w:proofErr w:type="spellStart"/>
      <w:r w:rsidRPr="003F05F7">
        <w:rPr>
          <w:b/>
          <w:szCs w:val="24"/>
        </w:rPr>
        <w:t>Taolu</w:t>
      </w:r>
      <w:proofErr w:type="spellEnd"/>
    </w:p>
    <w:tbl>
      <w:tblPr>
        <w:tblW w:w="11521"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411"/>
        <w:gridCol w:w="2776"/>
        <w:gridCol w:w="1057"/>
        <w:gridCol w:w="283"/>
        <w:gridCol w:w="425"/>
        <w:gridCol w:w="160"/>
        <w:gridCol w:w="691"/>
        <w:gridCol w:w="142"/>
        <w:gridCol w:w="1018"/>
        <w:gridCol w:w="1233"/>
        <w:gridCol w:w="615"/>
        <w:gridCol w:w="646"/>
        <w:gridCol w:w="1194"/>
      </w:tblGrid>
      <w:tr w:rsidR="00A10582" w:rsidRPr="00F57AEA" w:rsidTr="003F05F7">
        <w:tc>
          <w:tcPr>
            <w:tcW w:w="870" w:type="dxa"/>
          </w:tcPr>
          <w:p w:rsidR="00A10582" w:rsidRPr="003F05F7" w:rsidRDefault="00A10582" w:rsidP="007A32BE">
            <w:pPr>
              <w:spacing w:before="120"/>
              <w:rPr>
                <w:b/>
                <w:sz w:val="20"/>
              </w:rPr>
            </w:pPr>
            <w:r w:rsidRPr="003F05F7">
              <w:rPr>
                <w:b/>
                <w:sz w:val="20"/>
              </w:rPr>
              <w:t>Name</w:t>
            </w:r>
          </w:p>
        </w:tc>
        <w:tc>
          <w:tcPr>
            <w:tcW w:w="3187" w:type="dxa"/>
            <w:gridSpan w:val="2"/>
          </w:tcPr>
          <w:p w:rsidR="00A10582" w:rsidRPr="003F05F7" w:rsidRDefault="00A10582" w:rsidP="007A32BE">
            <w:pPr>
              <w:spacing w:before="120"/>
              <w:ind w:right="390"/>
              <w:rPr>
                <w:b/>
                <w:sz w:val="20"/>
              </w:rPr>
            </w:pPr>
          </w:p>
        </w:tc>
        <w:tc>
          <w:tcPr>
            <w:tcW w:w="1057" w:type="dxa"/>
          </w:tcPr>
          <w:p w:rsidR="00A10582" w:rsidRPr="003F05F7" w:rsidRDefault="00A10582" w:rsidP="007A32BE">
            <w:pPr>
              <w:spacing w:before="120"/>
              <w:rPr>
                <w:b/>
                <w:sz w:val="20"/>
              </w:rPr>
            </w:pPr>
            <w:r w:rsidRPr="003F05F7">
              <w:rPr>
                <w:b/>
                <w:sz w:val="20"/>
              </w:rPr>
              <w:t>Gender</w:t>
            </w:r>
          </w:p>
        </w:tc>
        <w:tc>
          <w:tcPr>
            <w:tcW w:w="708" w:type="dxa"/>
            <w:gridSpan w:val="2"/>
          </w:tcPr>
          <w:p w:rsidR="00A10582" w:rsidRPr="003F05F7" w:rsidRDefault="00A10582" w:rsidP="007A32BE">
            <w:pPr>
              <w:spacing w:before="120"/>
              <w:ind w:right="390"/>
              <w:rPr>
                <w:b/>
                <w:sz w:val="20"/>
              </w:rPr>
            </w:pPr>
          </w:p>
        </w:tc>
        <w:tc>
          <w:tcPr>
            <w:tcW w:w="993" w:type="dxa"/>
            <w:gridSpan w:val="3"/>
          </w:tcPr>
          <w:p w:rsidR="00A10582" w:rsidRPr="003F05F7" w:rsidRDefault="00A10582" w:rsidP="007A32BE">
            <w:pPr>
              <w:spacing w:before="120"/>
              <w:ind w:right="-91"/>
              <w:jc w:val="center"/>
              <w:rPr>
                <w:b/>
                <w:sz w:val="20"/>
              </w:rPr>
            </w:pPr>
            <w:r w:rsidRPr="003F05F7">
              <w:rPr>
                <w:b/>
                <w:sz w:val="20"/>
              </w:rPr>
              <w:t>Event</w:t>
            </w:r>
          </w:p>
        </w:tc>
        <w:tc>
          <w:tcPr>
            <w:tcW w:w="4706" w:type="dxa"/>
            <w:gridSpan w:val="5"/>
          </w:tcPr>
          <w:p w:rsidR="00A10582" w:rsidRPr="003F05F7" w:rsidRDefault="00A10582" w:rsidP="007A32BE">
            <w:pPr>
              <w:spacing w:before="120"/>
              <w:ind w:right="390"/>
              <w:jc w:val="center"/>
              <w:rPr>
                <w:b/>
                <w:sz w:val="20"/>
              </w:rPr>
            </w:pPr>
          </w:p>
        </w:tc>
      </w:tr>
      <w:tr w:rsidR="00A10582" w:rsidRPr="00F57AEA" w:rsidTr="003F05F7">
        <w:tc>
          <w:tcPr>
            <w:tcW w:w="11521" w:type="dxa"/>
            <w:gridSpan w:val="14"/>
          </w:tcPr>
          <w:p w:rsidR="00A10582" w:rsidRPr="003F05F7" w:rsidRDefault="00A10582" w:rsidP="007A32BE">
            <w:pPr>
              <w:spacing w:before="120"/>
              <w:ind w:right="390"/>
              <w:jc w:val="center"/>
              <w:rPr>
                <w:b/>
                <w:sz w:val="20"/>
              </w:rPr>
            </w:pPr>
            <w:r w:rsidRPr="003F05F7">
              <w:rPr>
                <w:b/>
                <w:sz w:val="20"/>
              </w:rPr>
              <w:t>ILLUSTRATION OF DEGREE OF DIFFICULTY OF MOVEMENTS AND TRANSITIONS</w:t>
            </w:r>
          </w:p>
        </w:tc>
      </w:tr>
      <w:tr w:rsidR="00A10582" w:rsidRPr="00F57AEA" w:rsidTr="003F05F7">
        <w:tc>
          <w:tcPr>
            <w:tcW w:w="4057" w:type="dxa"/>
            <w:gridSpan w:val="3"/>
          </w:tcPr>
          <w:p w:rsidR="00A10582" w:rsidRPr="003F05F7" w:rsidRDefault="00A10582" w:rsidP="007A32BE">
            <w:pPr>
              <w:spacing w:before="120"/>
              <w:ind w:right="175"/>
              <w:jc w:val="center"/>
              <w:rPr>
                <w:b/>
                <w:sz w:val="20"/>
              </w:rPr>
            </w:pPr>
            <w:r w:rsidRPr="003F05F7">
              <w:rPr>
                <w:b/>
                <w:sz w:val="20"/>
              </w:rPr>
              <w:t>(1)</w:t>
            </w:r>
          </w:p>
          <w:p w:rsidR="00A10582" w:rsidRPr="00F57AEA" w:rsidRDefault="00BB2A79" w:rsidP="007A32BE">
            <w:pPr>
              <w:spacing w:before="120"/>
              <w:ind w:right="390"/>
              <w:jc w:val="center"/>
              <w:rPr>
                <w:b/>
              </w:rPr>
            </w:pPr>
            <w:r w:rsidRPr="00BB2A79">
              <w:rPr>
                <w:b/>
                <w:noProof/>
              </w:rPr>
              <w:pict>
                <v:rect id="_x0000_s1027" style="position:absolute;left:0;text-align:left;margin-left:10pt;margin-top:-1.5pt;width:174pt;height:1in;z-index:251664384"/>
              </w:pict>
            </w:r>
          </w:p>
          <w:p w:rsidR="00A10582" w:rsidRPr="00F57AEA" w:rsidRDefault="00A10582" w:rsidP="007A32BE">
            <w:pPr>
              <w:spacing w:before="120"/>
              <w:ind w:right="390"/>
              <w:jc w:val="center"/>
              <w:rPr>
                <w:b/>
              </w:rPr>
            </w:pPr>
          </w:p>
          <w:p w:rsidR="00A10582" w:rsidRPr="00F57AEA" w:rsidRDefault="00A10582" w:rsidP="007A32BE">
            <w:pPr>
              <w:spacing w:before="120"/>
              <w:ind w:right="390"/>
              <w:jc w:val="center"/>
              <w:rPr>
                <w:b/>
              </w:rPr>
            </w:pPr>
          </w:p>
          <w:p w:rsidR="00A10582" w:rsidRPr="00F57AEA" w:rsidRDefault="00BB2A79" w:rsidP="007A32BE">
            <w:pPr>
              <w:spacing w:before="120"/>
              <w:ind w:right="390"/>
              <w:jc w:val="center"/>
              <w:rPr>
                <w:b/>
              </w:rPr>
            </w:pPr>
            <w:r w:rsidRPr="00BB2A79">
              <w:rPr>
                <w:b/>
                <w:noProof/>
              </w:rPr>
              <w:pict>
                <v:rect id="_x0000_s1028" style="position:absolute;left:0;text-align:left;margin-left:70pt;margin-top:11.1pt;width:54pt;height:6pt;z-index:251665408" fillcolor="gray"/>
              </w:pict>
            </w:r>
          </w:p>
        </w:tc>
        <w:tc>
          <w:tcPr>
            <w:tcW w:w="7464" w:type="dxa"/>
            <w:gridSpan w:val="11"/>
            <w:vMerge w:val="restart"/>
          </w:tcPr>
          <w:p w:rsidR="00A10582" w:rsidRPr="00F57AEA" w:rsidRDefault="00A10582" w:rsidP="007A32BE">
            <w:pPr>
              <w:spacing w:before="40" w:line="260" w:lineRule="auto"/>
              <w:ind w:left="800" w:right="600"/>
              <w:jc w:val="center"/>
              <w:rPr>
                <w:sz w:val="14"/>
                <w:szCs w:val="14"/>
              </w:rPr>
            </w:pPr>
            <w:r w:rsidRPr="00F57AEA">
              <w:rPr>
                <w:sz w:val="16"/>
                <w:szCs w:val="16"/>
              </w:rPr>
              <w:br/>
            </w:r>
            <w:r w:rsidRPr="00F57AEA">
              <w:rPr>
                <w:sz w:val="14"/>
                <w:szCs w:val="14"/>
              </w:rPr>
              <w:t>Registration Explanation</w:t>
            </w:r>
          </w:p>
          <w:p w:rsidR="00A10582" w:rsidRPr="00F57AEA" w:rsidRDefault="00A10582" w:rsidP="007A32BE">
            <w:pPr>
              <w:spacing w:before="40" w:line="260" w:lineRule="auto"/>
              <w:ind w:left="800" w:right="600"/>
              <w:jc w:val="center"/>
              <w:rPr>
                <w:sz w:val="14"/>
                <w:szCs w:val="14"/>
              </w:rPr>
            </w:pPr>
          </w:p>
          <w:p w:rsidR="00A10582" w:rsidRPr="00F57AEA" w:rsidRDefault="00A10582" w:rsidP="007A32BE">
            <w:pPr>
              <w:spacing w:before="40" w:line="260" w:lineRule="auto"/>
              <w:ind w:left="40" w:right="200"/>
              <w:rPr>
                <w:sz w:val="14"/>
                <w:szCs w:val="14"/>
              </w:rPr>
            </w:pPr>
            <w:r w:rsidRPr="00F57AEA">
              <w:rPr>
                <w:sz w:val="14"/>
                <w:szCs w:val="14"/>
              </w:rPr>
              <w:t>According to the content of the degree of movement, transitions and innovation movement, calculate the value of degree of difficulty successively and fill in from left to right.</w:t>
            </w:r>
          </w:p>
          <w:p w:rsidR="00A10582" w:rsidRPr="00F57AEA" w:rsidRDefault="00A10582" w:rsidP="007A32BE">
            <w:pPr>
              <w:spacing w:before="40" w:line="260" w:lineRule="auto"/>
              <w:ind w:left="80"/>
              <w:rPr>
                <w:sz w:val="14"/>
                <w:szCs w:val="14"/>
              </w:rPr>
            </w:pPr>
            <w:r w:rsidRPr="00F57AEA">
              <w:rPr>
                <w:sz w:val="14"/>
                <w:szCs w:val="14"/>
              </w:rPr>
              <w:t>1. The degree of difficulty statistics and assessment on spot column is for official  use</w:t>
            </w:r>
          </w:p>
          <w:p w:rsidR="00A10582" w:rsidRPr="00F57AEA" w:rsidRDefault="00A10582" w:rsidP="007A32BE">
            <w:pPr>
              <w:spacing w:before="40" w:line="260" w:lineRule="auto"/>
              <w:ind w:left="80"/>
              <w:rPr>
                <w:sz w:val="14"/>
                <w:szCs w:val="14"/>
              </w:rPr>
            </w:pPr>
            <w:r w:rsidRPr="00F57AEA">
              <w:rPr>
                <w:sz w:val="14"/>
                <w:szCs w:val="14"/>
              </w:rPr>
              <w:t xml:space="preserve">2. "•"in the </w:t>
            </w:r>
            <w:proofErr w:type="spellStart"/>
            <w:r w:rsidRPr="00F57AEA">
              <w:rPr>
                <w:sz w:val="14"/>
                <w:szCs w:val="14"/>
              </w:rPr>
              <w:t>taolu</w:t>
            </w:r>
            <w:proofErr w:type="spellEnd"/>
            <w:r w:rsidRPr="00F57AEA">
              <w:rPr>
                <w:sz w:val="14"/>
                <w:szCs w:val="14"/>
              </w:rPr>
              <w:t xml:space="preserve"> route stands for the starting position of the degree of difficulty </w:t>
            </w:r>
          </w:p>
          <w:p w:rsidR="00A10582" w:rsidRPr="00F57AEA" w:rsidRDefault="00A10582" w:rsidP="007A32BE">
            <w:pPr>
              <w:spacing w:before="40" w:line="260" w:lineRule="auto"/>
              <w:ind w:left="80"/>
              <w:rPr>
                <w:sz w:val="14"/>
                <w:szCs w:val="14"/>
              </w:rPr>
            </w:pPr>
            <w:r w:rsidRPr="00F57AEA">
              <w:rPr>
                <w:sz w:val="14"/>
                <w:szCs w:val="14"/>
              </w:rPr>
              <w:t xml:space="preserve">Symbol of degree of difficulty of transitions must note under the symbols of the degree of difficulty of the movement. </w:t>
            </w:r>
          </w:p>
          <w:p w:rsidR="00A10582" w:rsidRPr="00F57AEA" w:rsidRDefault="00A10582" w:rsidP="007A32BE">
            <w:pPr>
              <w:spacing w:before="40" w:line="260" w:lineRule="auto"/>
              <w:ind w:left="125" w:right="1400"/>
              <w:rPr>
                <w:sz w:val="14"/>
                <w:szCs w:val="14"/>
              </w:rPr>
            </w:pPr>
            <w:r w:rsidRPr="00F57AEA">
              <w:rPr>
                <w:sz w:val="14"/>
                <w:szCs w:val="14"/>
              </w:rPr>
              <w:t xml:space="preserve">3. </w:t>
            </w:r>
          </w:p>
          <w:p w:rsidR="00A10582" w:rsidRPr="00F57AEA" w:rsidRDefault="00A10582" w:rsidP="007A32BE">
            <w:pPr>
              <w:spacing w:before="40" w:line="260" w:lineRule="auto"/>
              <w:ind w:left="125" w:right="200"/>
              <w:rPr>
                <w:sz w:val="14"/>
                <w:szCs w:val="14"/>
              </w:rPr>
            </w:pPr>
            <w:r w:rsidRPr="00F57AEA">
              <w:rPr>
                <w:sz w:val="14"/>
                <w:szCs w:val="14"/>
              </w:rPr>
              <w:t>“</w:t>
            </w:r>
            <w:r w:rsidRPr="00F57AEA">
              <w:rPr>
                <w:sz w:val="14"/>
                <w:szCs w:val="14"/>
              </w:rPr>
              <w:sym w:font="Webdings" w:char="F0EA"/>
            </w:r>
            <w:r w:rsidRPr="00F57AEA">
              <w:rPr>
                <w:sz w:val="14"/>
                <w:szCs w:val="14"/>
              </w:rPr>
              <w:t>"</w:t>
            </w:r>
            <w:proofErr w:type="gramStart"/>
            <w:r w:rsidRPr="00F57AEA">
              <w:rPr>
                <w:sz w:val="14"/>
                <w:szCs w:val="14"/>
              </w:rPr>
              <w:t>stands</w:t>
            </w:r>
            <w:proofErr w:type="gramEnd"/>
            <w:r w:rsidRPr="00F57AEA">
              <w:rPr>
                <w:sz w:val="14"/>
                <w:szCs w:val="14"/>
              </w:rPr>
              <w:t xml:space="preserve"> for starting posture, </w:t>
            </w:r>
            <w:r w:rsidRPr="00F57AEA">
              <w:rPr>
                <w:sz w:val="14"/>
                <w:szCs w:val="14"/>
              </w:rPr>
              <w:br/>
              <w:t>"</w:t>
            </w:r>
            <w:r w:rsidRPr="00F57AEA">
              <w:rPr>
                <w:sz w:val="14"/>
                <w:szCs w:val="14"/>
              </w:rPr>
              <w:sym w:font="Wingdings" w:char="F0A1"/>
            </w:r>
            <w:r w:rsidRPr="00F57AEA">
              <w:rPr>
                <w:sz w:val="14"/>
                <w:szCs w:val="14"/>
              </w:rPr>
              <w:t xml:space="preserve">"stands for closing posture, </w:t>
            </w:r>
            <w:r w:rsidRPr="00F57AEA">
              <w:rPr>
                <w:sz w:val="14"/>
                <w:szCs w:val="14"/>
              </w:rPr>
              <w:br/>
              <w:t xml:space="preserve">" ~" stands for the </w:t>
            </w:r>
            <w:proofErr w:type="spellStart"/>
            <w:r w:rsidRPr="00F57AEA">
              <w:rPr>
                <w:sz w:val="14"/>
                <w:szCs w:val="14"/>
              </w:rPr>
              <w:t>taolu</w:t>
            </w:r>
            <w:proofErr w:type="spellEnd"/>
            <w:r w:rsidRPr="00F57AEA">
              <w:rPr>
                <w:sz w:val="14"/>
                <w:szCs w:val="14"/>
              </w:rPr>
              <w:t xml:space="preserve"> route, </w:t>
            </w:r>
            <w:r w:rsidRPr="00F57AEA">
              <w:rPr>
                <w:sz w:val="14"/>
                <w:szCs w:val="14"/>
              </w:rPr>
              <w:br/>
              <w:t>"</w:t>
            </w:r>
            <w:r w:rsidRPr="00F57AEA">
              <w:rPr>
                <w:sz w:val="14"/>
                <w:szCs w:val="14"/>
              </w:rPr>
              <w:sym w:font="Webdings" w:char="F035"/>
            </w:r>
            <w:r w:rsidRPr="00F57AEA">
              <w:rPr>
                <w:sz w:val="14"/>
                <w:szCs w:val="14"/>
              </w:rPr>
              <w:t>" stands for direction.</w:t>
            </w:r>
          </w:p>
          <w:p w:rsidR="00A10582" w:rsidRPr="00F57AEA" w:rsidRDefault="00A10582" w:rsidP="007A32BE">
            <w:pPr>
              <w:spacing w:before="40" w:line="260" w:lineRule="auto"/>
              <w:ind w:left="102" w:right="2200"/>
              <w:rPr>
                <w:sz w:val="14"/>
                <w:szCs w:val="14"/>
              </w:rPr>
            </w:pPr>
            <w:r w:rsidRPr="00F57AEA">
              <w:rPr>
                <w:sz w:val="14"/>
                <w:szCs w:val="14"/>
              </w:rPr>
              <w:t>4. Demonstration</w:t>
            </w:r>
          </w:p>
          <w:p w:rsidR="00A10582" w:rsidRPr="00F57AEA" w:rsidRDefault="00BB2A79" w:rsidP="007A32BE">
            <w:pPr>
              <w:spacing w:before="40" w:line="260" w:lineRule="auto"/>
              <w:ind w:left="320" w:right="2800"/>
              <w:rPr>
                <w:rFonts w:cs="Arial"/>
                <w:sz w:val="14"/>
                <w:szCs w:val="14"/>
              </w:rPr>
            </w:pPr>
            <w:r w:rsidRPr="00BB2A79">
              <w:rPr>
                <w:noProof/>
                <w:sz w:val="14"/>
                <w:szCs w:val="14"/>
              </w:rPr>
              <w:pict>
                <v:rect id="_x0000_s1034" style="position:absolute;left:0;text-align:left;margin-left:14.9pt;margin-top:-.35pt;width:84pt;height:18pt;z-index:251671552" stroked="f"/>
              </w:pict>
            </w:r>
            <w:r w:rsidRPr="00BB2A79">
              <w:rPr>
                <w:rFonts w:cs="Arial"/>
                <w:b/>
                <w:bCs/>
                <w:noProof/>
                <w:sz w:val="14"/>
                <w:szCs w:val="14"/>
              </w:rPr>
              <w:pict>
                <v:shapetype id="_x0000_t202" coordsize="21600,21600" o:spt="202" path="m,l,21600r21600,l21600,xe">
                  <v:stroke joinstyle="miter"/>
                  <v:path gradientshapeok="t" o:connecttype="rect"/>
                </v:shapetype>
                <v:shape id="_x0000_s1038" type="#_x0000_t202" style="position:absolute;left:0;text-align:left;margin-left:58.15pt;margin-top:40.8pt;width:36pt;height:18pt;z-index:251675648" stroked="f">
                  <v:textbox style="mso-next-textbox:#_x0000_s1038">
                    <w:txbxContent>
                      <w:p w:rsidR="00A10582" w:rsidRPr="00B652EC" w:rsidRDefault="00A10582" w:rsidP="00A10582">
                        <w:pPr>
                          <w:ind w:left="-142" w:right="-149"/>
                        </w:pPr>
                        <w:r>
                          <w:rPr>
                            <w:sz w:val="16"/>
                          </w:rPr>
                          <w:t>324B</w:t>
                        </w:r>
                        <w:r w:rsidRPr="00B652EC">
                          <w:rPr>
                            <w:sz w:val="16"/>
                          </w:rPr>
                          <w:t>+</w:t>
                        </w:r>
                        <w:r>
                          <w:rPr>
                            <w:sz w:val="16"/>
                          </w:rPr>
                          <w:t>1B</w:t>
                        </w:r>
                      </w:p>
                    </w:txbxContent>
                  </v:textbox>
                </v:shape>
              </w:pict>
            </w:r>
            <w:r w:rsidRPr="00BB2A79">
              <w:rPr>
                <w:rFonts w:cs="Arial"/>
                <w:b/>
                <w:bCs/>
                <w:noProof/>
                <w:sz w:val="14"/>
                <w:szCs w:val="14"/>
              </w:rPr>
              <w:pict>
                <v:shape id="_x0000_s1037" type="#_x0000_t202" style="position:absolute;left:0;text-align:left;margin-left:16.15pt;margin-top:.4pt;width:60pt;height:24pt;z-index:251674624" stroked="f">
                  <v:textbox>
                    <w:txbxContent>
                      <w:p w:rsidR="00A10582" w:rsidRPr="00B652EC" w:rsidRDefault="00A10582" w:rsidP="00A10582">
                        <w:pPr>
                          <w:rPr>
                            <w:sz w:val="16"/>
                          </w:rPr>
                        </w:pPr>
                        <w:r>
                          <w:rPr>
                            <w:sz w:val="16"/>
                          </w:rPr>
                          <w:br/>
                          <w:t>312</w:t>
                        </w:r>
                        <w:r w:rsidRPr="00B652EC">
                          <w:rPr>
                            <w:sz w:val="16"/>
                          </w:rPr>
                          <w:t>A+</w:t>
                        </w:r>
                        <w:r>
                          <w:rPr>
                            <w:sz w:val="16"/>
                          </w:rPr>
                          <w:t>6A</w:t>
                        </w:r>
                      </w:p>
                    </w:txbxContent>
                  </v:textbox>
                </v:shape>
              </w:pict>
            </w:r>
            <w:r w:rsidR="00A10582">
              <w:rPr>
                <w:rFonts w:cs="Arial"/>
                <w:b/>
                <w:bCs/>
                <w:noProof/>
                <w:sz w:val="14"/>
                <w:szCs w:val="14"/>
                <w:lang w:val="et-EE" w:eastAsia="et-EE"/>
              </w:rPr>
              <w:drawing>
                <wp:inline distT="0" distB="0" distL="0" distR="0">
                  <wp:extent cx="1817370" cy="961390"/>
                  <wp:effectExtent l="1905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17370" cy="961390"/>
                          </a:xfrm>
                          <a:prstGeom prst="rect">
                            <a:avLst/>
                          </a:prstGeom>
                          <a:noFill/>
                          <a:ln w="9525">
                            <a:noFill/>
                            <a:miter lim="800000"/>
                            <a:headEnd/>
                            <a:tailEnd/>
                          </a:ln>
                        </pic:spPr>
                      </pic:pic>
                    </a:graphicData>
                  </a:graphic>
                </wp:inline>
              </w:drawing>
            </w:r>
          </w:p>
          <w:p w:rsidR="00A10582" w:rsidRPr="00F57AEA" w:rsidRDefault="00A10582" w:rsidP="007A32BE">
            <w:pPr>
              <w:spacing w:before="40" w:line="260" w:lineRule="auto"/>
              <w:ind w:left="320" w:right="2800"/>
              <w:rPr>
                <w:sz w:val="14"/>
                <w:szCs w:val="14"/>
              </w:rPr>
            </w:pPr>
          </w:p>
          <w:p w:rsidR="00A10582" w:rsidRPr="00F57AEA" w:rsidRDefault="00A10582" w:rsidP="007A32BE">
            <w:pPr>
              <w:spacing w:before="40" w:line="260" w:lineRule="auto"/>
              <w:ind w:left="1800" w:right="1000"/>
              <w:rPr>
                <w:sz w:val="14"/>
                <w:szCs w:val="14"/>
              </w:rPr>
            </w:pPr>
          </w:p>
          <w:p w:rsidR="00A10582" w:rsidRPr="00F57AEA" w:rsidRDefault="00A10582" w:rsidP="007A32BE">
            <w:pPr>
              <w:spacing w:before="40" w:line="260" w:lineRule="auto"/>
              <w:ind w:right="200"/>
              <w:rPr>
                <w:sz w:val="14"/>
                <w:szCs w:val="14"/>
              </w:rPr>
            </w:pPr>
            <w:r w:rsidRPr="00F57AEA">
              <w:rPr>
                <w:sz w:val="14"/>
                <w:szCs w:val="14"/>
              </w:rPr>
              <w:tab/>
              <w:t>Mark of degree of difficulties</w:t>
            </w:r>
          </w:p>
          <w:p w:rsidR="00A10582" w:rsidRPr="00F57AEA" w:rsidRDefault="00BB2A79" w:rsidP="007A32BE">
            <w:pPr>
              <w:spacing w:before="40" w:line="260" w:lineRule="auto"/>
              <w:ind w:left="102"/>
              <w:rPr>
                <w:sz w:val="14"/>
                <w:szCs w:val="14"/>
              </w:rPr>
            </w:pPr>
            <w:r w:rsidRPr="00BB2A79">
              <w:rPr>
                <w:noProof/>
                <w:sz w:val="14"/>
                <w:szCs w:val="14"/>
              </w:rPr>
              <w:pict>
                <v:rect id="_x0000_s1033" style="position:absolute;left:0;text-align:left;margin-left:14.55pt;margin-top:3.3pt;width:30pt;height:6pt;z-index:251670528" fillcolor="gray"/>
              </w:pict>
            </w:r>
            <w:r w:rsidR="00A10582" w:rsidRPr="00F57AEA">
              <w:rPr>
                <w:sz w:val="14"/>
                <w:szCs w:val="14"/>
              </w:rPr>
              <w:t xml:space="preserve">5.                   </w:t>
            </w:r>
            <w:proofErr w:type="gramStart"/>
            <w:r w:rsidR="00A10582" w:rsidRPr="00F57AEA">
              <w:rPr>
                <w:sz w:val="14"/>
                <w:szCs w:val="14"/>
              </w:rPr>
              <w:t>stands</w:t>
            </w:r>
            <w:proofErr w:type="gramEnd"/>
            <w:r w:rsidR="00A10582" w:rsidRPr="00F57AEA">
              <w:rPr>
                <w:sz w:val="14"/>
                <w:szCs w:val="14"/>
              </w:rPr>
              <w:t xml:space="preserve"> for the seat of the Head Judge.</w:t>
            </w:r>
          </w:p>
          <w:p w:rsidR="00A10582" w:rsidRPr="003F05F7" w:rsidRDefault="00A10582" w:rsidP="003F05F7">
            <w:pPr>
              <w:spacing w:before="40" w:line="260" w:lineRule="auto"/>
              <w:ind w:left="102" w:right="2200"/>
              <w:rPr>
                <w:sz w:val="14"/>
                <w:szCs w:val="14"/>
              </w:rPr>
            </w:pPr>
            <w:r w:rsidRPr="00F57AEA">
              <w:rPr>
                <w:sz w:val="14"/>
                <w:szCs w:val="14"/>
              </w:rPr>
              <w:t>6.  Height unit: cm.</w:t>
            </w:r>
          </w:p>
        </w:tc>
      </w:tr>
      <w:tr w:rsidR="00A10582" w:rsidRPr="00F57AEA" w:rsidTr="003F05F7">
        <w:tc>
          <w:tcPr>
            <w:tcW w:w="4057" w:type="dxa"/>
            <w:gridSpan w:val="3"/>
          </w:tcPr>
          <w:p w:rsidR="00A10582" w:rsidRPr="003F05F7" w:rsidRDefault="00A10582" w:rsidP="007A32BE">
            <w:pPr>
              <w:spacing w:before="120"/>
              <w:ind w:right="175"/>
              <w:jc w:val="center"/>
              <w:rPr>
                <w:b/>
                <w:sz w:val="20"/>
              </w:rPr>
            </w:pPr>
            <w:r w:rsidRPr="003F05F7">
              <w:rPr>
                <w:b/>
                <w:sz w:val="20"/>
              </w:rPr>
              <w:t>(2)</w:t>
            </w:r>
          </w:p>
          <w:p w:rsidR="00A10582" w:rsidRPr="00F57AEA" w:rsidRDefault="00BB2A79" w:rsidP="007A32BE">
            <w:pPr>
              <w:spacing w:before="120"/>
              <w:ind w:right="390"/>
              <w:jc w:val="center"/>
              <w:rPr>
                <w:b/>
              </w:rPr>
            </w:pPr>
            <w:r w:rsidRPr="00BB2A79">
              <w:rPr>
                <w:b/>
                <w:noProof/>
              </w:rPr>
              <w:pict>
                <v:rect id="_x0000_s1029" style="position:absolute;left:0;text-align:left;margin-left:10pt;margin-top:-1.5pt;width:174pt;height:1in;z-index:251666432"/>
              </w:pict>
            </w:r>
          </w:p>
          <w:p w:rsidR="00A10582" w:rsidRPr="00F57AEA" w:rsidRDefault="00A10582" w:rsidP="007A32BE">
            <w:pPr>
              <w:spacing w:before="120"/>
              <w:ind w:right="390"/>
              <w:jc w:val="center"/>
              <w:rPr>
                <w:b/>
              </w:rPr>
            </w:pPr>
          </w:p>
          <w:p w:rsidR="00A10582" w:rsidRPr="00F57AEA" w:rsidRDefault="00A10582" w:rsidP="007A32BE">
            <w:pPr>
              <w:spacing w:before="120"/>
              <w:ind w:right="390"/>
              <w:jc w:val="center"/>
              <w:rPr>
                <w:b/>
              </w:rPr>
            </w:pPr>
          </w:p>
          <w:p w:rsidR="00A10582" w:rsidRPr="00F57AEA" w:rsidRDefault="00BB2A79" w:rsidP="003F05F7">
            <w:pPr>
              <w:spacing w:before="120"/>
              <w:ind w:right="390"/>
              <w:rPr>
                <w:b/>
              </w:rPr>
            </w:pPr>
            <w:r w:rsidRPr="00BB2A79">
              <w:rPr>
                <w:b/>
                <w:noProof/>
              </w:rPr>
              <w:pict>
                <v:rect id="_x0000_s1030" style="position:absolute;margin-left:70pt;margin-top:11.1pt;width:54pt;height:6pt;z-index:251667456" fillcolor="gray"/>
              </w:pict>
            </w:r>
          </w:p>
        </w:tc>
        <w:tc>
          <w:tcPr>
            <w:tcW w:w="7464" w:type="dxa"/>
            <w:gridSpan w:val="11"/>
            <w:vMerge/>
          </w:tcPr>
          <w:p w:rsidR="00A10582" w:rsidRPr="00F57AEA" w:rsidRDefault="00A10582" w:rsidP="007A32BE">
            <w:pPr>
              <w:spacing w:before="120"/>
              <w:ind w:right="390"/>
              <w:jc w:val="center"/>
              <w:rPr>
                <w:b/>
              </w:rPr>
            </w:pPr>
          </w:p>
        </w:tc>
      </w:tr>
      <w:tr w:rsidR="00A10582" w:rsidRPr="00F57AEA" w:rsidTr="003F05F7">
        <w:tc>
          <w:tcPr>
            <w:tcW w:w="4057" w:type="dxa"/>
            <w:gridSpan w:val="3"/>
          </w:tcPr>
          <w:p w:rsidR="00A10582" w:rsidRPr="003F05F7" w:rsidRDefault="003F05F7" w:rsidP="007A32BE">
            <w:pPr>
              <w:spacing w:before="120"/>
              <w:ind w:right="175"/>
              <w:jc w:val="center"/>
              <w:rPr>
                <w:b/>
                <w:sz w:val="20"/>
              </w:rPr>
            </w:pPr>
            <w:r w:rsidRPr="00BB2A79">
              <w:rPr>
                <w:b/>
                <w:noProof/>
              </w:rPr>
              <w:pict>
                <v:rect id="_x0000_s1031" style="position:absolute;left:0;text-align:left;margin-left:10pt;margin-top:16pt;width:174pt;height:1in;z-index:251668480;mso-position-horizontal-relative:text;mso-position-vertical-relative:text"/>
              </w:pict>
            </w:r>
            <w:r w:rsidR="00A10582" w:rsidRPr="003F05F7">
              <w:rPr>
                <w:b/>
                <w:sz w:val="20"/>
              </w:rPr>
              <w:t>(3)</w:t>
            </w:r>
          </w:p>
          <w:p w:rsidR="00A10582" w:rsidRPr="00F57AEA" w:rsidRDefault="00A10582" w:rsidP="007A32BE">
            <w:pPr>
              <w:spacing w:before="120"/>
              <w:ind w:right="390"/>
              <w:jc w:val="center"/>
              <w:rPr>
                <w:b/>
              </w:rPr>
            </w:pPr>
          </w:p>
          <w:p w:rsidR="00A10582" w:rsidRPr="00F57AEA" w:rsidRDefault="00A10582" w:rsidP="007A32BE">
            <w:pPr>
              <w:spacing w:before="120"/>
              <w:ind w:right="390"/>
              <w:jc w:val="center"/>
              <w:rPr>
                <w:b/>
              </w:rPr>
            </w:pPr>
          </w:p>
          <w:p w:rsidR="00A10582" w:rsidRPr="00F57AEA" w:rsidRDefault="00A10582" w:rsidP="007A32BE">
            <w:pPr>
              <w:spacing w:before="120"/>
              <w:ind w:right="390"/>
              <w:jc w:val="center"/>
              <w:rPr>
                <w:b/>
              </w:rPr>
            </w:pPr>
          </w:p>
          <w:p w:rsidR="00A10582" w:rsidRPr="00F57AEA" w:rsidRDefault="00BB2A79" w:rsidP="003F05F7">
            <w:pPr>
              <w:spacing w:before="120"/>
              <w:ind w:right="390"/>
              <w:rPr>
                <w:b/>
              </w:rPr>
            </w:pPr>
            <w:r w:rsidRPr="00BB2A79">
              <w:rPr>
                <w:b/>
                <w:noProof/>
              </w:rPr>
              <w:pict>
                <v:rect id="_x0000_s1032" style="position:absolute;margin-left:70pt;margin-top:11.1pt;width:54pt;height:6pt;z-index:251669504" fillcolor="gray"/>
              </w:pict>
            </w:r>
          </w:p>
        </w:tc>
        <w:tc>
          <w:tcPr>
            <w:tcW w:w="7464" w:type="dxa"/>
            <w:gridSpan w:val="11"/>
            <w:vMerge/>
          </w:tcPr>
          <w:p w:rsidR="00A10582" w:rsidRPr="00F57AEA" w:rsidRDefault="00A10582" w:rsidP="007A32BE">
            <w:pPr>
              <w:spacing w:before="120"/>
              <w:ind w:right="390"/>
              <w:jc w:val="center"/>
              <w:rPr>
                <w:b/>
              </w:rPr>
            </w:pPr>
          </w:p>
        </w:tc>
      </w:tr>
      <w:tr w:rsidR="00A10582" w:rsidRPr="00F57AEA" w:rsidTr="003F05F7">
        <w:trPr>
          <w:trHeight w:val="252"/>
        </w:trPr>
        <w:tc>
          <w:tcPr>
            <w:tcW w:w="4057" w:type="dxa"/>
            <w:gridSpan w:val="3"/>
            <w:vMerge w:val="restart"/>
          </w:tcPr>
          <w:p w:rsidR="00A10582" w:rsidRPr="003F05F7" w:rsidRDefault="003F05F7" w:rsidP="007A32BE">
            <w:pPr>
              <w:spacing w:before="120"/>
              <w:ind w:right="175"/>
              <w:jc w:val="center"/>
              <w:rPr>
                <w:b/>
                <w:sz w:val="20"/>
              </w:rPr>
            </w:pPr>
            <w:r w:rsidRPr="00BB2A79">
              <w:rPr>
                <w:b/>
                <w:noProof/>
              </w:rPr>
              <w:pict>
                <v:rect id="_x0000_s1035" style="position:absolute;left:0;text-align:left;margin-left:10pt;margin-top:15.15pt;width:174pt;height:1in;z-index:251672576;mso-position-horizontal-relative:text;mso-position-vertical-relative:text"/>
              </w:pict>
            </w:r>
            <w:r w:rsidR="00A10582" w:rsidRPr="003F05F7">
              <w:rPr>
                <w:b/>
                <w:sz w:val="20"/>
              </w:rPr>
              <w:t>(4)</w:t>
            </w:r>
          </w:p>
          <w:p w:rsidR="00A10582" w:rsidRPr="00F57AEA" w:rsidRDefault="00A10582" w:rsidP="007A32BE">
            <w:pPr>
              <w:spacing w:before="120"/>
              <w:ind w:right="390"/>
              <w:jc w:val="center"/>
              <w:rPr>
                <w:b/>
              </w:rPr>
            </w:pPr>
          </w:p>
          <w:p w:rsidR="00A10582" w:rsidRPr="00F57AEA" w:rsidRDefault="00A10582" w:rsidP="007A32BE">
            <w:pPr>
              <w:spacing w:before="120"/>
              <w:ind w:right="390"/>
              <w:jc w:val="center"/>
              <w:rPr>
                <w:b/>
              </w:rPr>
            </w:pPr>
          </w:p>
          <w:p w:rsidR="00A10582" w:rsidRPr="00F57AEA" w:rsidRDefault="00A10582" w:rsidP="007A32BE">
            <w:pPr>
              <w:spacing w:before="120"/>
              <w:ind w:right="390"/>
              <w:jc w:val="center"/>
              <w:rPr>
                <w:b/>
              </w:rPr>
            </w:pPr>
          </w:p>
          <w:p w:rsidR="00A10582" w:rsidRPr="00F57AEA" w:rsidRDefault="00BB2A79" w:rsidP="003F05F7">
            <w:pPr>
              <w:spacing w:before="120"/>
              <w:ind w:right="390"/>
              <w:rPr>
                <w:b/>
              </w:rPr>
            </w:pPr>
            <w:r w:rsidRPr="00BB2A79">
              <w:rPr>
                <w:b/>
                <w:noProof/>
              </w:rPr>
              <w:pict>
                <v:rect id="_x0000_s1036" style="position:absolute;margin-left:70pt;margin-top:11.15pt;width:54pt;height:6pt;z-index:251673600" fillcolor="gray"/>
              </w:pict>
            </w:r>
          </w:p>
        </w:tc>
        <w:tc>
          <w:tcPr>
            <w:tcW w:w="3776" w:type="dxa"/>
            <w:gridSpan w:val="7"/>
          </w:tcPr>
          <w:p w:rsidR="00A10582" w:rsidRPr="003F05F7" w:rsidRDefault="00A10582" w:rsidP="007A32BE">
            <w:pPr>
              <w:spacing w:before="120"/>
              <w:ind w:right="390"/>
              <w:jc w:val="center"/>
              <w:rPr>
                <w:b/>
                <w:sz w:val="14"/>
                <w:szCs w:val="14"/>
              </w:rPr>
            </w:pPr>
            <w:r w:rsidRPr="003F05F7">
              <w:rPr>
                <w:sz w:val="14"/>
                <w:szCs w:val="14"/>
              </w:rPr>
              <w:t>Degree of difficulty Registration</w:t>
            </w:r>
          </w:p>
        </w:tc>
        <w:tc>
          <w:tcPr>
            <w:tcW w:w="3688" w:type="dxa"/>
            <w:gridSpan w:val="4"/>
          </w:tcPr>
          <w:p w:rsidR="00A10582" w:rsidRPr="003F05F7" w:rsidRDefault="00A10582" w:rsidP="007A32BE">
            <w:pPr>
              <w:spacing w:before="120"/>
              <w:ind w:right="390"/>
              <w:jc w:val="center"/>
              <w:rPr>
                <w:b/>
                <w:sz w:val="14"/>
                <w:szCs w:val="14"/>
              </w:rPr>
            </w:pPr>
            <w:r w:rsidRPr="003F05F7">
              <w:rPr>
                <w:sz w:val="14"/>
                <w:szCs w:val="14"/>
              </w:rPr>
              <w:t>Assessment on spot</w:t>
            </w:r>
          </w:p>
        </w:tc>
      </w:tr>
      <w:tr w:rsidR="00A10582" w:rsidRPr="00F57AEA" w:rsidTr="003F05F7">
        <w:trPr>
          <w:trHeight w:val="419"/>
        </w:trPr>
        <w:tc>
          <w:tcPr>
            <w:tcW w:w="4057" w:type="dxa"/>
            <w:gridSpan w:val="3"/>
            <w:vMerge/>
          </w:tcPr>
          <w:p w:rsidR="00A10582" w:rsidRPr="00F57AEA" w:rsidRDefault="00A10582" w:rsidP="007A32BE">
            <w:pPr>
              <w:spacing w:before="120"/>
              <w:ind w:right="175"/>
              <w:jc w:val="center"/>
              <w:rPr>
                <w:b/>
              </w:rPr>
            </w:pPr>
          </w:p>
        </w:tc>
        <w:tc>
          <w:tcPr>
            <w:tcW w:w="1925" w:type="dxa"/>
            <w:gridSpan w:val="4"/>
          </w:tcPr>
          <w:p w:rsidR="00A10582" w:rsidRPr="003F05F7" w:rsidRDefault="00A10582" w:rsidP="007A32BE">
            <w:pPr>
              <w:tabs>
                <w:tab w:val="left" w:pos="1593"/>
              </w:tabs>
              <w:spacing w:before="120"/>
              <w:rPr>
                <w:b/>
                <w:sz w:val="14"/>
                <w:szCs w:val="14"/>
              </w:rPr>
            </w:pPr>
            <w:r w:rsidRPr="003F05F7">
              <w:rPr>
                <w:sz w:val="14"/>
                <w:szCs w:val="14"/>
              </w:rPr>
              <w:t>Degree of difficulty of movements</w:t>
            </w:r>
          </w:p>
        </w:tc>
        <w:tc>
          <w:tcPr>
            <w:tcW w:w="1851" w:type="dxa"/>
            <w:gridSpan w:val="3"/>
          </w:tcPr>
          <w:p w:rsidR="00A10582" w:rsidRPr="003F05F7" w:rsidRDefault="00A10582" w:rsidP="007A32BE">
            <w:pPr>
              <w:tabs>
                <w:tab w:val="left" w:pos="1593"/>
              </w:tabs>
              <w:spacing w:before="120"/>
              <w:rPr>
                <w:b/>
                <w:sz w:val="14"/>
                <w:szCs w:val="14"/>
              </w:rPr>
            </w:pPr>
          </w:p>
        </w:tc>
        <w:tc>
          <w:tcPr>
            <w:tcW w:w="1848" w:type="dxa"/>
            <w:gridSpan w:val="2"/>
          </w:tcPr>
          <w:p w:rsidR="00A10582" w:rsidRPr="003F05F7" w:rsidRDefault="00A10582" w:rsidP="007A32BE">
            <w:pPr>
              <w:tabs>
                <w:tab w:val="left" w:pos="1593"/>
              </w:tabs>
              <w:spacing w:before="120"/>
              <w:rPr>
                <w:b/>
                <w:sz w:val="14"/>
                <w:szCs w:val="14"/>
              </w:rPr>
            </w:pPr>
            <w:r w:rsidRPr="003F05F7">
              <w:rPr>
                <w:sz w:val="14"/>
                <w:szCs w:val="14"/>
              </w:rPr>
              <w:t>Degree of difficulty of movements</w:t>
            </w:r>
          </w:p>
        </w:tc>
        <w:tc>
          <w:tcPr>
            <w:tcW w:w="1840" w:type="dxa"/>
            <w:gridSpan w:val="2"/>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4057" w:type="dxa"/>
            <w:gridSpan w:val="3"/>
            <w:vMerge/>
          </w:tcPr>
          <w:p w:rsidR="00A10582" w:rsidRPr="00F57AEA" w:rsidRDefault="00A10582" w:rsidP="007A32BE">
            <w:pPr>
              <w:spacing w:before="120"/>
              <w:ind w:right="175"/>
              <w:jc w:val="center"/>
              <w:rPr>
                <w:b/>
              </w:rPr>
            </w:pPr>
          </w:p>
        </w:tc>
        <w:tc>
          <w:tcPr>
            <w:tcW w:w="1925" w:type="dxa"/>
            <w:gridSpan w:val="4"/>
          </w:tcPr>
          <w:p w:rsidR="00A10582" w:rsidRPr="003F05F7" w:rsidRDefault="00A10582" w:rsidP="007A32BE">
            <w:pPr>
              <w:tabs>
                <w:tab w:val="left" w:pos="1593"/>
              </w:tabs>
              <w:spacing w:before="120"/>
              <w:rPr>
                <w:b/>
                <w:sz w:val="14"/>
                <w:szCs w:val="14"/>
              </w:rPr>
            </w:pPr>
            <w:r w:rsidRPr="003F05F7">
              <w:rPr>
                <w:sz w:val="14"/>
                <w:szCs w:val="14"/>
              </w:rPr>
              <w:t>Degree of difficulty of transitions</w:t>
            </w:r>
          </w:p>
        </w:tc>
        <w:tc>
          <w:tcPr>
            <w:tcW w:w="1851" w:type="dxa"/>
            <w:gridSpan w:val="3"/>
          </w:tcPr>
          <w:p w:rsidR="00A10582" w:rsidRPr="003F05F7" w:rsidRDefault="00A10582" w:rsidP="007A32BE">
            <w:pPr>
              <w:tabs>
                <w:tab w:val="left" w:pos="1593"/>
              </w:tabs>
              <w:spacing w:before="120"/>
              <w:rPr>
                <w:b/>
                <w:sz w:val="14"/>
                <w:szCs w:val="14"/>
              </w:rPr>
            </w:pPr>
          </w:p>
        </w:tc>
        <w:tc>
          <w:tcPr>
            <w:tcW w:w="1848" w:type="dxa"/>
            <w:gridSpan w:val="2"/>
          </w:tcPr>
          <w:p w:rsidR="00A10582" w:rsidRPr="003F05F7" w:rsidRDefault="00A10582" w:rsidP="007A32BE">
            <w:pPr>
              <w:tabs>
                <w:tab w:val="left" w:pos="1593"/>
              </w:tabs>
              <w:spacing w:before="120"/>
              <w:rPr>
                <w:b/>
                <w:sz w:val="14"/>
                <w:szCs w:val="14"/>
              </w:rPr>
            </w:pPr>
            <w:r w:rsidRPr="003F05F7">
              <w:rPr>
                <w:sz w:val="14"/>
                <w:szCs w:val="14"/>
              </w:rPr>
              <w:t>Degree of difficulty of transitions</w:t>
            </w:r>
          </w:p>
        </w:tc>
        <w:tc>
          <w:tcPr>
            <w:tcW w:w="1840" w:type="dxa"/>
            <w:gridSpan w:val="2"/>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4057" w:type="dxa"/>
            <w:gridSpan w:val="3"/>
            <w:vMerge/>
          </w:tcPr>
          <w:p w:rsidR="00A10582" w:rsidRPr="00F57AEA" w:rsidRDefault="00A10582" w:rsidP="007A32BE">
            <w:pPr>
              <w:spacing w:before="120"/>
              <w:ind w:right="175"/>
              <w:jc w:val="center"/>
              <w:rPr>
                <w:b/>
              </w:rPr>
            </w:pPr>
          </w:p>
        </w:tc>
        <w:tc>
          <w:tcPr>
            <w:tcW w:w="1925" w:type="dxa"/>
            <w:gridSpan w:val="4"/>
          </w:tcPr>
          <w:p w:rsidR="00A10582" w:rsidRPr="003F05F7" w:rsidRDefault="00A10582" w:rsidP="007A32BE">
            <w:pPr>
              <w:tabs>
                <w:tab w:val="left" w:pos="1593"/>
              </w:tabs>
              <w:spacing w:before="120"/>
              <w:rPr>
                <w:b/>
                <w:sz w:val="14"/>
                <w:szCs w:val="14"/>
              </w:rPr>
            </w:pPr>
            <w:r w:rsidRPr="003F05F7">
              <w:rPr>
                <w:sz w:val="14"/>
                <w:szCs w:val="14"/>
              </w:rPr>
              <w:t>Sum of the degree of difficulties</w:t>
            </w:r>
          </w:p>
        </w:tc>
        <w:tc>
          <w:tcPr>
            <w:tcW w:w="1851" w:type="dxa"/>
            <w:gridSpan w:val="3"/>
          </w:tcPr>
          <w:p w:rsidR="00A10582" w:rsidRPr="003F05F7" w:rsidRDefault="00A10582" w:rsidP="007A32BE">
            <w:pPr>
              <w:tabs>
                <w:tab w:val="left" w:pos="1593"/>
              </w:tabs>
              <w:spacing w:before="120"/>
              <w:rPr>
                <w:b/>
                <w:sz w:val="14"/>
                <w:szCs w:val="14"/>
              </w:rPr>
            </w:pPr>
          </w:p>
        </w:tc>
        <w:tc>
          <w:tcPr>
            <w:tcW w:w="1848" w:type="dxa"/>
            <w:gridSpan w:val="2"/>
          </w:tcPr>
          <w:p w:rsidR="00A10582" w:rsidRPr="003F05F7" w:rsidRDefault="00A10582" w:rsidP="007A32BE">
            <w:pPr>
              <w:tabs>
                <w:tab w:val="left" w:pos="1593"/>
              </w:tabs>
              <w:spacing w:before="120"/>
              <w:rPr>
                <w:b/>
                <w:sz w:val="14"/>
                <w:szCs w:val="14"/>
              </w:rPr>
            </w:pPr>
            <w:r w:rsidRPr="003F05F7">
              <w:rPr>
                <w:sz w:val="14"/>
                <w:szCs w:val="14"/>
              </w:rPr>
              <w:t>Sum of the degree of difficulties</w:t>
            </w:r>
          </w:p>
        </w:tc>
        <w:tc>
          <w:tcPr>
            <w:tcW w:w="1840" w:type="dxa"/>
            <w:gridSpan w:val="2"/>
          </w:tcPr>
          <w:p w:rsidR="00A10582" w:rsidRPr="003F05F7" w:rsidRDefault="00A10582" w:rsidP="007A32BE">
            <w:pPr>
              <w:tabs>
                <w:tab w:val="left" w:pos="1593"/>
              </w:tabs>
              <w:spacing w:before="120"/>
              <w:rPr>
                <w:b/>
                <w:sz w:val="14"/>
                <w:szCs w:val="14"/>
              </w:rPr>
            </w:pPr>
          </w:p>
        </w:tc>
      </w:tr>
      <w:tr w:rsidR="00A10582" w:rsidRPr="00F57AEA" w:rsidTr="003F05F7">
        <w:trPr>
          <w:trHeight w:val="318"/>
        </w:trPr>
        <w:tc>
          <w:tcPr>
            <w:tcW w:w="4057" w:type="dxa"/>
            <w:gridSpan w:val="3"/>
            <w:vMerge/>
          </w:tcPr>
          <w:p w:rsidR="00A10582" w:rsidRPr="00F57AEA" w:rsidRDefault="00A10582" w:rsidP="007A32BE">
            <w:pPr>
              <w:spacing w:before="120"/>
              <w:ind w:right="175"/>
              <w:jc w:val="center"/>
              <w:rPr>
                <w:b/>
              </w:rPr>
            </w:pPr>
          </w:p>
        </w:tc>
        <w:tc>
          <w:tcPr>
            <w:tcW w:w="1925" w:type="dxa"/>
            <w:gridSpan w:val="4"/>
          </w:tcPr>
          <w:p w:rsidR="00A10582" w:rsidRPr="003F05F7" w:rsidRDefault="00A10582" w:rsidP="007A32BE">
            <w:pPr>
              <w:tabs>
                <w:tab w:val="left" w:pos="1593"/>
              </w:tabs>
              <w:spacing w:before="120"/>
              <w:rPr>
                <w:b/>
                <w:sz w:val="14"/>
                <w:szCs w:val="14"/>
              </w:rPr>
            </w:pPr>
            <w:r w:rsidRPr="003F05F7">
              <w:rPr>
                <w:sz w:val="14"/>
                <w:szCs w:val="14"/>
              </w:rPr>
              <w:t>Signature of the coach</w:t>
            </w:r>
          </w:p>
        </w:tc>
        <w:tc>
          <w:tcPr>
            <w:tcW w:w="1851" w:type="dxa"/>
            <w:gridSpan w:val="3"/>
          </w:tcPr>
          <w:p w:rsidR="00A10582" w:rsidRPr="003F05F7" w:rsidRDefault="00A10582" w:rsidP="007A32BE">
            <w:pPr>
              <w:tabs>
                <w:tab w:val="left" w:pos="1593"/>
              </w:tabs>
              <w:spacing w:before="120"/>
              <w:rPr>
                <w:b/>
                <w:sz w:val="14"/>
                <w:szCs w:val="14"/>
              </w:rPr>
            </w:pPr>
          </w:p>
        </w:tc>
        <w:tc>
          <w:tcPr>
            <w:tcW w:w="1848" w:type="dxa"/>
            <w:gridSpan w:val="2"/>
          </w:tcPr>
          <w:p w:rsidR="00A10582" w:rsidRPr="003F05F7" w:rsidRDefault="00A10582" w:rsidP="007A32BE">
            <w:pPr>
              <w:tabs>
                <w:tab w:val="left" w:pos="1593"/>
              </w:tabs>
              <w:spacing w:before="120"/>
              <w:rPr>
                <w:b/>
                <w:sz w:val="14"/>
                <w:szCs w:val="14"/>
              </w:rPr>
            </w:pPr>
            <w:r w:rsidRPr="003F05F7">
              <w:rPr>
                <w:sz w:val="14"/>
                <w:szCs w:val="14"/>
              </w:rPr>
              <w:t>Signature of the Judge</w:t>
            </w:r>
          </w:p>
        </w:tc>
        <w:tc>
          <w:tcPr>
            <w:tcW w:w="1840" w:type="dxa"/>
            <w:gridSpan w:val="2"/>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1281" w:type="dxa"/>
            <w:gridSpan w:val="2"/>
            <w:vMerge w:val="restart"/>
            <w:vAlign w:val="center"/>
          </w:tcPr>
          <w:p w:rsidR="00A10582" w:rsidRPr="00F57AEA" w:rsidRDefault="00A10582" w:rsidP="007A32BE">
            <w:pPr>
              <w:spacing w:before="120"/>
              <w:ind w:right="33"/>
              <w:jc w:val="center"/>
              <w:rPr>
                <w:b/>
              </w:rPr>
            </w:pPr>
            <w:r w:rsidRPr="00F57AEA">
              <w:rPr>
                <w:b/>
              </w:rPr>
              <w:t>1</w:t>
            </w:r>
          </w:p>
        </w:tc>
        <w:tc>
          <w:tcPr>
            <w:tcW w:w="2776" w:type="dxa"/>
          </w:tcPr>
          <w:p w:rsidR="00A10582" w:rsidRPr="003F05F7" w:rsidRDefault="00A10582" w:rsidP="007A32BE">
            <w:pPr>
              <w:spacing w:before="120"/>
              <w:ind w:right="33"/>
              <w:rPr>
                <w:b/>
                <w:sz w:val="14"/>
                <w:szCs w:val="14"/>
              </w:rPr>
            </w:pPr>
            <w:r w:rsidRPr="003F05F7">
              <w:rPr>
                <w:sz w:val="14"/>
                <w:szCs w:val="14"/>
              </w:rPr>
              <w:t>Content of the degree of difficulty</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b/>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1281" w:type="dxa"/>
            <w:gridSpan w:val="2"/>
            <w:vMerge/>
          </w:tcPr>
          <w:p w:rsidR="00A10582" w:rsidRPr="00F57AEA" w:rsidRDefault="00A10582" w:rsidP="007A32BE">
            <w:pPr>
              <w:spacing w:before="120"/>
              <w:ind w:right="175"/>
              <w:jc w:val="center"/>
              <w:rPr>
                <w:b/>
              </w:rPr>
            </w:pPr>
          </w:p>
        </w:tc>
        <w:tc>
          <w:tcPr>
            <w:tcW w:w="2776" w:type="dxa"/>
          </w:tcPr>
          <w:p w:rsidR="00A10582" w:rsidRPr="003F05F7" w:rsidRDefault="00A10582" w:rsidP="007A32BE">
            <w:pPr>
              <w:spacing w:before="120"/>
              <w:ind w:right="33"/>
              <w:rPr>
                <w:b/>
                <w:sz w:val="14"/>
                <w:szCs w:val="14"/>
              </w:rPr>
            </w:pPr>
            <w:r w:rsidRPr="003F05F7">
              <w:rPr>
                <w:sz w:val="14"/>
                <w:szCs w:val="14"/>
              </w:rPr>
              <w:t>Value of the degree of difficulty</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b/>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1281" w:type="dxa"/>
            <w:gridSpan w:val="2"/>
            <w:vMerge/>
          </w:tcPr>
          <w:p w:rsidR="00A10582" w:rsidRPr="00F57AEA" w:rsidRDefault="00A10582" w:rsidP="007A32BE">
            <w:pPr>
              <w:spacing w:before="120"/>
              <w:ind w:right="175"/>
              <w:jc w:val="center"/>
              <w:rPr>
                <w:b/>
              </w:rPr>
            </w:pPr>
          </w:p>
        </w:tc>
        <w:tc>
          <w:tcPr>
            <w:tcW w:w="2776" w:type="dxa"/>
          </w:tcPr>
          <w:p w:rsidR="00A10582" w:rsidRPr="003F05F7" w:rsidRDefault="00A10582" w:rsidP="007A32BE">
            <w:pPr>
              <w:spacing w:before="120"/>
              <w:ind w:right="33"/>
              <w:rPr>
                <w:b/>
                <w:sz w:val="14"/>
                <w:szCs w:val="14"/>
              </w:rPr>
            </w:pPr>
            <w:r w:rsidRPr="003F05F7">
              <w:rPr>
                <w:sz w:val="14"/>
                <w:szCs w:val="14"/>
              </w:rPr>
              <w:t>Assessment on spot</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1281" w:type="dxa"/>
            <w:gridSpan w:val="2"/>
            <w:vMerge w:val="restart"/>
            <w:vAlign w:val="center"/>
          </w:tcPr>
          <w:p w:rsidR="00A10582" w:rsidRPr="00F57AEA" w:rsidRDefault="00A10582" w:rsidP="007A32BE">
            <w:pPr>
              <w:spacing w:before="120"/>
              <w:ind w:right="33"/>
              <w:jc w:val="center"/>
              <w:rPr>
                <w:b/>
              </w:rPr>
            </w:pPr>
            <w:r w:rsidRPr="00F57AEA">
              <w:rPr>
                <w:b/>
              </w:rPr>
              <w:t>2</w:t>
            </w:r>
          </w:p>
        </w:tc>
        <w:tc>
          <w:tcPr>
            <w:tcW w:w="2776" w:type="dxa"/>
          </w:tcPr>
          <w:p w:rsidR="00A10582" w:rsidRPr="003F05F7" w:rsidRDefault="00A10582" w:rsidP="007A32BE">
            <w:pPr>
              <w:spacing w:before="120"/>
              <w:ind w:right="33"/>
              <w:rPr>
                <w:b/>
                <w:sz w:val="14"/>
                <w:szCs w:val="14"/>
              </w:rPr>
            </w:pPr>
            <w:r w:rsidRPr="003F05F7">
              <w:rPr>
                <w:sz w:val="14"/>
                <w:szCs w:val="14"/>
              </w:rPr>
              <w:t>Content of the degree of difficulty</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b/>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1281" w:type="dxa"/>
            <w:gridSpan w:val="2"/>
            <w:vMerge/>
            <w:vAlign w:val="center"/>
          </w:tcPr>
          <w:p w:rsidR="00A10582" w:rsidRPr="00F57AEA" w:rsidRDefault="00A10582" w:rsidP="007A32BE">
            <w:pPr>
              <w:spacing w:before="120"/>
              <w:ind w:right="175"/>
              <w:jc w:val="center"/>
              <w:rPr>
                <w:b/>
              </w:rPr>
            </w:pPr>
          </w:p>
        </w:tc>
        <w:tc>
          <w:tcPr>
            <w:tcW w:w="2776" w:type="dxa"/>
          </w:tcPr>
          <w:p w:rsidR="00A10582" w:rsidRPr="003F05F7" w:rsidRDefault="00A10582" w:rsidP="007A32BE">
            <w:pPr>
              <w:spacing w:before="120"/>
              <w:ind w:right="33"/>
              <w:rPr>
                <w:b/>
                <w:sz w:val="14"/>
                <w:szCs w:val="14"/>
              </w:rPr>
            </w:pPr>
            <w:r w:rsidRPr="003F05F7">
              <w:rPr>
                <w:sz w:val="14"/>
                <w:szCs w:val="14"/>
              </w:rPr>
              <w:t>Value of the degree of difficulty</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b/>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1281" w:type="dxa"/>
            <w:gridSpan w:val="2"/>
            <w:vMerge/>
            <w:vAlign w:val="center"/>
          </w:tcPr>
          <w:p w:rsidR="00A10582" w:rsidRPr="00F57AEA" w:rsidRDefault="00A10582" w:rsidP="007A32BE">
            <w:pPr>
              <w:spacing w:before="120"/>
              <w:ind w:right="175"/>
              <w:jc w:val="center"/>
              <w:rPr>
                <w:b/>
              </w:rPr>
            </w:pPr>
          </w:p>
        </w:tc>
        <w:tc>
          <w:tcPr>
            <w:tcW w:w="2776" w:type="dxa"/>
          </w:tcPr>
          <w:p w:rsidR="00A10582" w:rsidRPr="003F05F7" w:rsidRDefault="00A10582" w:rsidP="007A32BE">
            <w:pPr>
              <w:spacing w:before="120"/>
              <w:ind w:right="33"/>
              <w:rPr>
                <w:b/>
                <w:sz w:val="14"/>
                <w:szCs w:val="14"/>
              </w:rPr>
            </w:pPr>
            <w:r w:rsidRPr="003F05F7">
              <w:rPr>
                <w:sz w:val="14"/>
                <w:szCs w:val="14"/>
              </w:rPr>
              <w:t>Assessment on spot</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1281" w:type="dxa"/>
            <w:gridSpan w:val="2"/>
            <w:vMerge w:val="restart"/>
            <w:vAlign w:val="center"/>
          </w:tcPr>
          <w:p w:rsidR="00A10582" w:rsidRPr="00F57AEA" w:rsidRDefault="00A10582" w:rsidP="007A32BE">
            <w:pPr>
              <w:spacing w:before="120"/>
              <w:ind w:right="33"/>
              <w:jc w:val="center"/>
              <w:rPr>
                <w:b/>
              </w:rPr>
            </w:pPr>
            <w:r w:rsidRPr="00F57AEA">
              <w:rPr>
                <w:b/>
              </w:rPr>
              <w:t>3</w:t>
            </w:r>
          </w:p>
        </w:tc>
        <w:tc>
          <w:tcPr>
            <w:tcW w:w="2776" w:type="dxa"/>
          </w:tcPr>
          <w:p w:rsidR="00A10582" w:rsidRPr="00F57AEA" w:rsidRDefault="00A10582" w:rsidP="007A32BE">
            <w:pPr>
              <w:spacing w:before="120"/>
              <w:ind w:right="33"/>
              <w:rPr>
                <w:b/>
                <w:sz w:val="16"/>
                <w:szCs w:val="16"/>
              </w:rPr>
            </w:pPr>
            <w:r w:rsidRPr="00F57AEA">
              <w:rPr>
                <w:sz w:val="16"/>
                <w:szCs w:val="16"/>
              </w:rPr>
              <w:t>Content of the degree of difficulty</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b/>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1281" w:type="dxa"/>
            <w:gridSpan w:val="2"/>
            <w:vMerge/>
            <w:vAlign w:val="center"/>
          </w:tcPr>
          <w:p w:rsidR="00A10582" w:rsidRPr="00F57AEA" w:rsidRDefault="00A10582" w:rsidP="007A32BE">
            <w:pPr>
              <w:spacing w:before="120"/>
              <w:ind w:right="175"/>
              <w:jc w:val="center"/>
              <w:rPr>
                <w:b/>
              </w:rPr>
            </w:pPr>
          </w:p>
        </w:tc>
        <w:tc>
          <w:tcPr>
            <w:tcW w:w="2776" w:type="dxa"/>
          </w:tcPr>
          <w:p w:rsidR="00A10582" w:rsidRPr="00F57AEA" w:rsidRDefault="00A10582" w:rsidP="007A32BE">
            <w:pPr>
              <w:spacing w:before="120"/>
              <w:ind w:right="33"/>
              <w:rPr>
                <w:b/>
                <w:sz w:val="16"/>
                <w:szCs w:val="16"/>
              </w:rPr>
            </w:pPr>
            <w:r w:rsidRPr="00F57AEA">
              <w:rPr>
                <w:sz w:val="16"/>
                <w:szCs w:val="16"/>
              </w:rPr>
              <w:t>Value of the degree of difficulty</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b/>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r w:rsidR="00A10582" w:rsidRPr="00F57AEA" w:rsidTr="003F05F7">
        <w:trPr>
          <w:trHeight w:val="242"/>
        </w:trPr>
        <w:tc>
          <w:tcPr>
            <w:tcW w:w="1281" w:type="dxa"/>
            <w:gridSpan w:val="2"/>
            <w:vMerge/>
            <w:vAlign w:val="center"/>
          </w:tcPr>
          <w:p w:rsidR="00A10582" w:rsidRPr="00F57AEA" w:rsidRDefault="00A10582" w:rsidP="007A32BE">
            <w:pPr>
              <w:spacing w:before="120"/>
              <w:ind w:right="175"/>
              <w:jc w:val="center"/>
              <w:rPr>
                <w:b/>
              </w:rPr>
            </w:pPr>
          </w:p>
        </w:tc>
        <w:tc>
          <w:tcPr>
            <w:tcW w:w="2776" w:type="dxa"/>
          </w:tcPr>
          <w:p w:rsidR="00A10582" w:rsidRPr="00F57AEA" w:rsidRDefault="00A10582" w:rsidP="007A32BE">
            <w:pPr>
              <w:spacing w:before="120"/>
              <w:ind w:right="33"/>
              <w:rPr>
                <w:b/>
                <w:sz w:val="16"/>
                <w:szCs w:val="16"/>
              </w:rPr>
            </w:pPr>
            <w:r w:rsidRPr="00F57AEA">
              <w:rPr>
                <w:sz w:val="16"/>
                <w:szCs w:val="16"/>
              </w:rPr>
              <w:t>Assessment on spot</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1281" w:type="dxa"/>
            <w:gridSpan w:val="2"/>
            <w:vMerge w:val="restart"/>
            <w:vAlign w:val="center"/>
          </w:tcPr>
          <w:p w:rsidR="00A10582" w:rsidRPr="00F57AEA" w:rsidRDefault="00A10582" w:rsidP="007A32BE">
            <w:pPr>
              <w:spacing w:before="120"/>
              <w:ind w:right="33"/>
              <w:jc w:val="center"/>
              <w:rPr>
                <w:b/>
              </w:rPr>
            </w:pPr>
            <w:r w:rsidRPr="00F57AEA">
              <w:rPr>
                <w:b/>
              </w:rPr>
              <w:t>4</w:t>
            </w:r>
          </w:p>
        </w:tc>
        <w:tc>
          <w:tcPr>
            <w:tcW w:w="2776" w:type="dxa"/>
          </w:tcPr>
          <w:p w:rsidR="00A10582" w:rsidRPr="00F57AEA" w:rsidRDefault="00A10582" w:rsidP="007A32BE">
            <w:pPr>
              <w:spacing w:before="120"/>
              <w:ind w:right="33"/>
              <w:rPr>
                <w:b/>
                <w:sz w:val="16"/>
                <w:szCs w:val="16"/>
              </w:rPr>
            </w:pPr>
            <w:r w:rsidRPr="00F57AEA">
              <w:rPr>
                <w:sz w:val="16"/>
                <w:szCs w:val="16"/>
              </w:rPr>
              <w:t>Content of the degree of difficulty</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b/>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r w:rsidR="00A10582" w:rsidRPr="00F57AEA" w:rsidTr="003F05F7">
        <w:trPr>
          <w:trHeight w:val="419"/>
        </w:trPr>
        <w:tc>
          <w:tcPr>
            <w:tcW w:w="1281" w:type="dxa"/>
            <w:gridSpan w:val="2"/>
            <w:vMerge/>
          </w:tcPr>
          <w:p w:rsidR="00A10582" w:rsidRPr="00F57AEA" w:rsidRDefault="00A10582" w:rsidP="007A32BE">
            <w:pPr>
              <w:spacing w:before="120"/>
              <w:ind w:right="175"/>
              <w:jc w:val="center"/>
              <w:rPr>
                <w:b/>
              </w:rPr>
            </w:pPr>
          </w:p>
        </w:tc>
        <w:tc>
          <w:tcPr>
            <w:tcW w:w="2776" w:type="dxa"/>
          </w:tcPr>
          <w:p w:rsidR="00A10582" w:rsidRPr="00F57AEA" w:rsidRDefault="00A10582" w:rsidP="007A32BE">
            <w:pPr>
              <w:spacing w:before="120"/>
              <w:ind w:right="33"/>
              <w:rPr>
                <w:b/>
                <w:sz w:val="16"/>
                <w:szCs w:val="16"/>
              </w:rPr>
            </w:pPr>
            <w:r w:rsidRPr="00F57AEA">
              <w:rPr>
                <w:sz w:val="16"/>
                <w:szCs w:val="16"/>
              </w:rPr>
              <w:t>Value of the degree of difficulty</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b/>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r w:rsidR="00A10582" w:rsidRPr="00F57AEA" w:rsidTr="003F05F7">
        <w:trPr>
          <w:trHeight w:val="218"/>
        </w:trPr>
        <w:tc>
          <w:tcPr>
            <w:tcW w:w="1281" w:type="dxa"/>
            <w:gridSpan w:val="2"/>
            <w:vMerge/>
          </w:tcPr>
          <w:p w:rsidR="00A10582" w:rsidRPr="00F57AEA" w:rsidRDefault="00A10582" w:rsidP="007A32BE">
            <w:pPr>
              <w:spacing w:before="120"/>
              <w:ind w:right="175"/>
              <w:jc w:val="center"/>
              <w:rPr>
                <w:b/>
              </w:rPr>
            </w:pPr>
          </w:p>
        </w:tc>
        <w:tc>
          <w:tcPr>
            <w:tcW w:w="2776" w:type="dxa"/>
          </w:tcPr>
          <w:p w:rsidR="00A10582" w:rsidRPr="00F57AEA" w:rsidRDefault="00A10582" w:rsidP="007A32BE">
            <w:pPr>
              <w:spacing w:before="120"/>
              <w:ind w:right="33"/>
              <w:rPr>
                <w:b/>
                <w:sz w:val="16"/>
                <w:szCs w:val="16"/>
              </w:rPr>
            </w:pPr>
            <w:r w:rsidRPr="00F57AEA">
              <w:rPr>
                <w:sz w:val="16"/>
                <w:szCs w:val="16"/>
              </w:rPr>
              <w:t>Assessment on spot</w:t>
            </w:r>
          </w:p>
        </w:tc>
        <w:tc>
          <w:tcPr>
            <w:tcW w:w="1340" w:type="dxa"/>
            <w:gridSpan w:val="2"/>
          </w:tcPr>
          <w:p w:rsidR="00A10582" w:rsidRPr="003F05F7" w:rsidRDefault="00A10582" w:rsidP="007A32BE">
            <w:pPr>
              <w:tabs>
                <w:tab w:val="left" w:pos="1593"/>
              </w:tabs>
              <w:spacing w:before="120"/>
              <w:rPr>
                <w:sz w:val="14"/>
                <w:szCs w:val="14"/>
              </w:rPr>
            </w:pPr>
          </w:p>
        </w:tc>
        <w:tc>
          <w:tcPr>
            <w:tcW w:w="1276" w:type="dxa"/>
            <w:gridSpan w:val="3"/>
          </w:tcPr>
          <w:p w:rsidR="00A10582" w:rsidRPr="003F05F7" w:rsidRDefault="00A10582" w:rsidP="007A32BE">
            <w:pPr>
              <w:tabs>
                <w:tab w:val="left" w:pos="1593"/>
              </w:tabs>
              <w:spacing w:before="120"/>
              <w:rPr>
                <w:sz w:val="14"/>
                <w:szCs w:val="14"/>
              </w:rPr>
            </w:pPr>
          </w:p>
        </w:tc>
        <w:tc>
          <w:tcPr>
            <w:tcW w:w="1160" w:type="dxa"/>
            <w:gridSpan w:val="2"/>
          </w:tcPr>
          <w:p w:rsidR="00A10582" w:rsidRPr="003F05F7" w:rsidRDefault="00A10582" w:rsidP="007A32BE">
            <w:pPr>
              <w:tabs>
                <w:tab w:val="left" w:pos="1593"/>
              </w:tabs>
              <w:spacing w:before="120"/>
              <w:rPr>
                <w:b/>
                <w:sz w:val="14"/>
                <w:szCs w:val="14"/>
              </w:rPr>
            </w:pPr>
          </w:p>
        </w:tc>
        <w:tc>
          <w:tcPr>
            <w:tcW w:w="1233" w:type="dxa"/>
          </w:tcPr>
          <w:p w:rsidR="00A10582" w:rsidRPr="003F05F7" w:rsidRDefault="00A10582" w:rsidP="007A32BE">
            <w:pPr>
              <w:tabs>
                <w:tab w:val="left" w:pos="1593"/>
              </w:tabs>
              <w:spacing w:before="120"/>
              <w:rPr>
                <w:sz w:val="14"/>
                <w:szCs w:val="14"/>
              </w:rPr>
            </w:pPr>
          </w:p>
        </w:tc>
        <w:tc>
          <w:tcPr>
            <w:tcW w:w="1261" w:type="dxa"/>
            <w:gridSpan w:val="2"/>
          </w:tcPr>
          <w:p w:rsidR="00A10582" w:rsidRPr="003F05F7" w:rsidRDefault="00A10582" w:rsidP="007A32BE">
            <w:pPr>
              <w:tabs>
                <w:tab w:val="left" w:pos="1593"/>
              </w:tabs>
              <w:spacing w:before="120"/>
              <w:rPr>
                <w:sz w:val="14"/>
                <w:szCs w:val="14"/>
              </w:rPr>
            </w:pPr>
          </w:p>
        </w:tc>
        <w:tc>
          <w:tcPr>
            <w:tcW w:w="1194" w:type="dxa"/>
          </w:tcPr>
          <w:p w:rsidR="00A10582" w:rsidRPr="003F05F7" w:rsidRDefault="00A10582" w:rsidP="007A32BE">
            <w:pPr>
              <w:tabs>
                <w:tab w:val="left" w:pos="1593"/>
              </w:tabs>
              <w:spacing w:before="120"/>
              <w:rPr>
                <w:b/>
                <w:sz w:val="14"/>
                <w:szCs w:val="14"/>
              </w:rPr>
            </w:pPr>
          </w:p>
        </w:tc>
      </w:tr>
    </w:tbl>
    <w:p w:rsidR="001F00B8" w:rsidRDefault="001F00B8" w:rsidP="003F05F7">
      <w:pPr>
        <w:rPr>
          <w:rFonts w:ascii="Times New Roman" w:hAnsi="Times New Roman"/>
          <w:i/>
          <w:szCs w:val="24"/>
        </w:rPr>
      </w:pPr>
    </w:p>
    <w:sectPr w:rsidR="001F00B8" w:rsidSect="003F05F7">
      <w:footerReference w:type="default" r:id="rId15"/>
      <w:pgSz w:w="12240" w:h="15840"/>
      <w:pgMar w:top="510" w:right="567" w:bottom="510"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25" w:rsidRDefault="008C1E25" w:rsidP="00CA7C02">
      <w:r>
        <w:separator/>
      </w:r>
    </w:p>
  </w:endnote>
  <w:endnote w:type="continuationSeparator" w:id="0">
    <w:p w:rsidR="008C1E25" w:rsidRDefault="008C1E25" w:rsidP="00CA7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545908"/>
      <w:docPartObj>
        <w:docPartGallery w:val="Page Numbers (Bottom of Page)"/>
        <w:docPartUnique/>
      </w:docPartObj>
    </w:sdtPr>
    <w:sdtContent>
      <w:p w:rsidR="0025672A" w:rsidRDefault="00BB2A79">
        <w:pPr>
          <w:pStyle w:val="Jalus"/>
          <w:jc w:val="right"/>
        </w:pPr>
        <w:fldSimple w:instr=" PAGE   \* MERGEFORMAT ">
          <w:r w:rsidR="007E72E9">
            <w:rPr>
              <w:noProof/>
            </w:rPr>
            <w:t>1</w:t>
          </w:r>
        </w:fldSimple>
      </w:p>
    </w:sdtContent>
  </w:sdt>
  <w:p w:rsidR="0025672A" w:rsidRDefault="0025672A">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25" w:rsidRDefault="008C1E25" w:rsidP="00CA7C02">
      <w:r>
        <w:separator/>
      </w:r>
    </w:p>
  </w:footnote>
  <w:footnote w:type="continuationSeparator" w:id="0">
    <w:p w:rsidR="008C1E25" w:rsidRDefault="008C1E25" w:rsidP="00CA7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FD2"/>
    <w:multiLevelType w:val="hybridMultilevel"/>
    <w:tmpl w:val="E76A51E4"/>
    <w:lvl w:ilvl="0" w:tplc="089CAA80">
      <w:start w:val="1"/>
      <w:numFmt w:val="upperRoman"/>
      <w:lvlText w:val="%1."/>
      <w:lvlJc w:val="left"/>
      <w:pPr>
        <w:ind w:left="1080" w:hanging="72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8915871"/>
    <w:multiLevelType w:val="hybridMultilevel"/>
    <w:tmpl w:val="6D0CC1CE"/>
    <w:lvl w:ilvl="0" w:tplc="275EBF48">
      <w:start w:val="10"/>
      <w:numFmt w:val="decimal"/>
      <w:lvlText w:val="%1."/>
      <w:lvlJc w:val="left"/>
      <w:pPr>
        <w:ind w:left="993" w:firstLine="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C73726"/>
    <w:multiLevelType w:val="hybridMultilevel"/>
    <w:tmpl w:val="E67A8D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1522746"/>
    <w:multiLevelType w:val="hybridMultilevel"/>
    <w:tmpl w:val="E67A8D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7540161"/>
    <w:multiLevelType w:val="hybridMultilevel"/>
    <w:tmpl w:val="8112221A"/>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7922759"/>
    <w:multiLevelType w:val="hybridMultilevel"/>
    <w:tmpl w:val="12708F22"/>
    <w:lvl w:ilvl="0" w:tplc="A21A59B2">
      <w:start w:val="1"/>
      <w:numFmt w:val="decimal"/>
      <w:lvlText w:val="%1."/>
      <w:lvlJc w:val="left"/>
      <w:pPr>
        <w:ind w:left="720" w:hanging="360"/>
      </w:pPr>
      <w:rPr>
        <w:rFonts w:hint="default"/>
        <w:b/>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8752CF7"/>
    <w:multiLevelType w:val="hybridMultilevel"/>
    <w:tmpl w:val="E4C4DE1C"/>
    <w:lvl w:ilvl="0" w:tplc="275EBF48">
      <w:start w:val="10"/>
      <w:numFmt w:val="decimal"/>
      <w:lvlText w:val="%1."/>
      <w:lvlJc w:val="left"/>
      <w:pPr>
        <w:ind w:left="993" w:firstLine="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851BD9"/>
    <w:multiLevelType w:val="hybridMultilevel"/>
    <w:tmpl w:val="6C4E8D48"/>
    <w:lvl w:ilvl="0" w:tplc="7544121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4495F9C"/>
    <w:multiLevelType w:val="hybridMultilevel"/>
    <w:tmpl w:val="DFAAFA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8332297"/>
    <w:multiLevelType w:val="hybridMultilevel"/>
    <w:tmpl w:val="82DA74F2"/>
    <w:lvl w:ilvl="0" w:tplc="0419000F">
      <w:start w:val="1"/>
      <w:numFmt w:val="decimal"/>
      <w:lvlText w:val="%1."/>
      <w:lvlJc w:val="left"/>
      <w:pPr>
        <w:tabs>
          <w:tab w:val="num" w:pos="1004"/>
        </w:tabs>
        <w:ind w:left="1004" w:hanging="360"/>
      </w:pPr>
    </w:lvl>
    <w:lvl w:ilvl="1" w:tplc="04190001">
      <w:start w:val="1"/>
      <w:numFmt w:val="bullet"/>
      <w:lvlText w:val=""/>
      <w:lvlJc w:val="left"/>
      <w:pPr>
        <w:tabs>
          <w:tab w:val="num" w:pos="1724"/>
        </w:tabs>
        <w:ind w:left="1724" w:hanging="360"/>
      </w:pPr>
      <w:rPr>
        <w:rFonts w:ascii="Symbol" w:hAnsi="Symbol" w:hint="default"/>
      </w:rPr>
    </w:lvl>
    <w:lvl w:ilvl="2" w:tplc="0419001B">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nsid w:val="51A31703"/>
    <w:multiLevelType w:val="hybridMultilevel"/>
    <w:tmpl w:val="6D0CC1CE"/>
    <w:lvl w:ilvl="0" w:tplc="275EBF48">
      <w:start w:val="10"/>
      <w:numFmt w:val="decimal"/>
      <w:lvlText w:val="%1."/>
      <w:lvlJc w:val="left"/>
      <w:pPr>
        <w:ind w:left="993" w:firstLine="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861631"/>
    <w:multiLevelType w:val="hybridMultilevel"/>
    <w:tmpl w:val="82DA74F2"/>
    <w:lvl w:ilvl="0" w:tplc="0419000F">
      <w:start w:val="1"/>
      <w:numFmt w:val="decimal"/>
      <w:lvlText w:val="%1."/>
      <w:lvlJc w:val="left"/>
      <w:pPr>
        <w:tabs>
          <w:tab w:val="num" w:pos="1004"/>
        </w:tabs>
        <w:ind w:left="1004" w:hanging="360"/>
      </w:pPr>
    </w:lvl>
    <w:lvl w:ilvl="1" w:tplc="04190001">
      <w:start w:val="1"/>
      <w:numFmt w:val="bullet"/>
      <w:lvlText w:val=""/>
      <w:lvlJc w:val="left"/>
      <w:pPr>
        <w:tabs>
          <w:tab w:val="num" w:pos="1724"/>
        </w:tabs>
        <w:ind w:left="1724" w:hanging="360"/>
      </w:pPr>
      <w:rPr>
        <w:rFonts w:ascii="Symbol" w:hAnsi="Symbol" w:hint="default"/>
      </w:rPr>
    </w:lvl>
    <w:lvl w:ilvl="2" w:tplc="0419001B">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63CD70AC"/>
    <w:multiLevelType w:val="hybridMultilevel"/>
    <w:tmpl w:val="93C4569C"/>
    <w:lvl w:ilvl="0" w:tplc="0409000B">
      <w:start w:val="1"/>
      <w:numFmt w:val="bullet"/>
      <w:lvlText w:val=""/>
      <w:lvlJc w:val="left"/>
      <w:pPr>
        <w:tabs>
          <w:tab w:val="num" w:pos="1366"/>
        </w:tabs>
        <w:ind w:left="1366" w:hanging="360"/>
      </w:pPr>
      <w:rPr>
        <w:rFonts w:ascii="Wingdings" w:hAnsi="Wingdings" w:hint="default"/>
      </w:rPr>
    </w:lvl>
    <w:lvl w:ilvl="1" w:tplc="04090003" w:tentative="1">
      <w:start w:val="1"/>
      <w:numFmt w:val="bullet"/>
      <w:lvlText w:val="o"/>
      <w:lvlJc w:val="left"/>
      <w:pPr>
        <w:tabs>
          <w:tab w:val="num" w:pos="2086"/>
        </w:tabs>
        <w:ind w:left="2086" w:hanging="360"/>
      </w:pPr>
      <w:rPr>
        <w:rFonts w:ascii="Courier New" w:hAnsi="Courier New" w:cs="Courier New" w:hint="default"/>
      </w:rPr>
    </w:lvl>
    <w:lvl w:ilvl="2" w:tplc="04090005" w:tentative="1">
      <w:start w:val="1"/>
      <w:numFmt w:val="bullet"/>
      <w:lvlText w:val=""/>
      <w:lvlJc w:val="left"/>
      <w:pPr>
        <w:tabs>
          <w:tab w:val="num" w:pos="2806"/>
        </w:tabs>
        <w:ind w:left="2806" w:hanging="360"/>
      </w:pPr>
      <w:rPr>
        <w:rFonts w:ascii="Wingdings" w:hAnsi="Wingdings" w:hint="default"/>
      </w:rPr>
    </w:lvl>
    <w:lvl w:ilvl="3" w:tplc="04090001" w:tentative="1">
      <w:start w:val="1"/>
      <w:numFmt w:val="bullet"/>
      <w:lvlText w:val=""/>
      <w:lvlJc w:val="left"/>
      <w:pPr>
        <w:tabs>
          <w:tab w:val="num" w:pos="3526"/>
        </w:tabs>
        <w:ind w:left="3526" w:hanging="360"/>
      </w:pPr>
      <w:rPr>
        <w:rFonts w:ascii="Symbol" w:hAnsi="Symbol" w:hint="default"/>
      </w:rPr>
    </w:lvl>
    <w:lvl w:ilvl="4" w:tplc="04090003" w:tentative="1">
      <w:start w:val="1"/>
      <w:numFmt w:val="bullet"/>
      <w:lvlText w:val="o"/>
      <w:lvlJc w:val="left"/>
      <w:pPr>
        <w:tabs>
          <w:tab w:val="num" w:pos="4246"/>
        </w:tabs>
        <w:ind w:left="4246" w:hanging="360"/>
      </w:pPr>
      <w:rPr>
        <w:rFonts w:ascii="Courier New" w:hAnsi="Courier New" w:cs="Courier New" w:hint="default"/>
      </w:rPr>
    </w:lvl>
    <w:lvl w:ilvl="5" w:tplc="04090005" w:tentative="1">
      <w:start w:val="1"/>
      <w:numFmt w:val="bullet"/>
      <w:lvlText w:val=""/>
      <w:lvlJc w:val="left"/>
      <w:pPr>
        <w:tabs>
          <w:tab w:val="num" w:pos="4966"/>
        </w:tabs>
        <w:ind w:left="4966" w:hanging="360"/>
      </w:pPr>
      <w:rPr>
        <w:rFonts w:ascii="Wingdings" w:hAnsi="Wingdings" w:hint="default"/>
      </w:rPr>
    </w:lvl>
    <w:lvl w:ilvl="6" w:tplc="04090001" w:tentative="1">
      <w:start w:val="1"/>
      <w:numFmt w:val="bullet"/>
      <w:lvlText w:val=""/>
      <w:lvlJc w:val="left"/>
      <w:pPr>
        <w:tabs>
          <w:tab w:val="num" w:pos="5686"/>
        </w:tabs>
        <w:ind w:left="5686" w:hanging="360"/>
      </w:pPr>
      <w:rPr>
        <w:rFonts w:ascii="Symbol" w:hAnsi="Symbol" w:hint="default"/>
      </w:rPr>
    </w:lvl>
    <w:lvl w:ilvl="7" w:tplc="04090003" w:tentative="1">
      <w:start w:val="1"/>
      <w:numFmt w:val="bullet"/>
      <w:lvlText w:val="o"/>
      <w:lvlJc w:val="left"/>
      <w:pPr>
        <w:tabs>
          <w:tab w:val="num" w:pos="6406"/>
        </w:tabs>
        <w:ind w:left="6406" w:hanging="360"/>
      </w:pPr>
      <w:rPr>
        <w:rFonts w:ascii="Courier New" w:hAnsi="Courier New" w:cs="Courier New" w:hint="default"/>
      </w:rPr>
    </w:lvl>
    <w:lvl w:ilvl="8" w:tplc="04090005" w:tentative="1">
      <w:start w:val="1"/>
      <w:numFmt w:val="bullet"/>
      <w:lvlText w:val=""/>
      <w:lvlJc w:val="left"/>
      <w:pPr>
        <w:tabs>
          <w:tab w:val="num" w:pos="7126"/>
        </w:tabs>
        <w:ind w:left="7126" w:hanging="360"/>
      </w:pPr>
      <w:rPr>
        <w:rFonts w:ascii="Wingdings" w:hAnsi="Wingdings" w:hint="default"/>
      </w:rPr>
    </w:lvl>
  </w:abstractNum>
  <w:abstractNum w:abstractNumId="13">
    <w:nsid w:val="707D3D85"/>
    <w:multiLevelType w:val="hybridMultilevel"/>
    <w:tmpl w:val="E67A8D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7DF4489A"/>
    <w:multiLevelType w:val="hybridMultilevel"/>
    <w:tmpl w:val="12708F22"/>
    <w:lvl w:ilvl="0" w:tplc="A21A59B2">
      <w:start w:val="1"/>
      <w:numFmt w:val="decimal"/>
      <w:lvlText w:val="%1."/>
      <w:lvlJc w:val="left"/>
      <w:pPr>
        <w:ind w:left="720" w:hanging="360"/>
      </w:pPr>
      <w:rPr>
        <w:rFonts w:hint="default"/>
        <w:b/>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0"/>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6"/>
  </w:num>
  <w:num w:numId="9">
    <w:abstractNumId w:val="10"/>
  </w:num>
  <w:num w:numId="10">
    <w:abstractNumId w:val="5"/>
  </w:num>
  <w:num w:numId="11">
    <w:abstractNumId w:val="3"/>
  </w:num>
  <w:num w:numId="1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1D8C"/>
    <w:rsid w:val="00021C46"/>
    <w:rsid w:val="00031CD0"/>
    <w:rsid w:val="00031CE3"/>
    <w:rsid w:val="00032164"/>
    <w:rsid w:val="00047FB6"/>
    <w:rsid w:val="00055992"/>
    <w:rsid w:val="000768BE"/>
    <w:rsid w:val="0008280E"/>
    <w:rsid w:val="000947EB"/>
    <w:rsid w:val="000B6EF5"/>
    <w:rsid w:val="001246B3"/>
    <w:rsid w:val="00127B00"/>
    <w:rsid w:val="00130F83"/>
    <w:rsid w:val="001315ED"/>
    <w:rsid w:val="00136C51"/>
    <w:rsid w:val="00154C43"/>
    <w:rsid w:val="001642F9"/>
    <w:rsid w:val="00173BA2"/>
    <w:rsid w:val="00185991"/>
    <w:rsid w:val="00187D65"/>
    <w:rsid w:val="001A3DB5"/>
    <w:rsid w:val="001D74FF"/>
    <w:rsid w:val="001D7768"/>
    <w:rsid w:val="001F00B8"/>
    <w:rsid w:val="002561A7"/>
    <w:rsid w:val="0025672A"/>
    <w:rsid w:val="00273431"/>
    <w:rsid w:val="002C7999"/>
    <w:rsid w:val="002D4317"/>
    <w:rsid w:val="003030B4"/>
    <w:rsid w:val="0031680B"/>
    <w:rsid w:val="00330179"/>
    <w:rsid w:val="0036073E"/>
    <w:rsid w:val="00361AAF"/>
    <w:rsid w:val="00375B13"/>
    <w:rsid w:val="00386BA8"/>
    <w:rsid w:val="003B6885"/>
    <w:rsid w:val="003C30C5"/>
    <w:rsid w:val="003D45E7"/>
    <w:rsid w:val="003E7B3A"/>
    <w:rsid w:val="003F05F7"/>
    <w:rsid w:val="003F1C2B"/>
    <w:rsid w:val="003F2294"/>
    <w:rsid w:val="00404A48"/>
    <w:rsid w:val="00405D19"/>
    <w:rsid w:val="0040686A"/>
    <w:rsid w:val="00430F37"/>
    <w:rsid w:val="00444576"/>
    <w:rsid w:val="004672FD"/>
    <w:rsid w:val="004B2345"/>
    <w:rsid w:val="004E1BCD"/>
    <w:rsid w:val="005605B9"/>
    <w:rsid w:val="00563601"/>
    <w:rsid w:val="005636FD"/>
    <w:rsid w:val="0057510A"/>
    <w:rsid w:val="00587229"/>
    <w:rsid w:val="005A545C"/>
    <w:rsid w:val="005A57A7"/>
    <w:rsid w:val="005B6BE7"/>
    <w:rsid w:val="005D42BC"/>
    <w:rsid w:val="005D6A41"/>
    <w:rsid w:val="00611B5E"/>
    <w:rsid w:val="00612B5F"/>
    <w:rsid w:val="00622F59"/>
    <w:rsid w:val="00656E64"/>
    <w:rsid w:val="00661220"/>
    <w:rsid w:val="00672993"/>
    <w:rsid w:val="00683A12"/>
    <w:rsid w:val="006868D5"/>
    <w:rsid w:val="0069797A"/>
    <w:rsid w:val="006A7FB1"/>
    <w:rsid w:val="006B40D1"/>
    <w:rsid w:val="006C3E80"/>
    <w:rsid w:val="006E2F81"/>
    <w:rsid w:val="006E5F89"/>
    <w:rsid w:val="006F0C28"/>
    <w:rsid w:val="006F1E11"/>
    <w:rsid w:val="0072794C"/>
    <w:rsid w:val="0073052D"/>
    <w:rsid w:val="00755E55"/>
    <w:rsid w:val="007A65C5"/>
    <w:rsid w:val="007B183B"/>
    <w:rsid w:val="007B1988"/>
    <w:rsid w:val="007E72E9"/>
    <w:rsid w:val="007F2D39"/>
    <w:rsid w:val="007F56C4"/>
    <w:rsid w:val="00800172"/>
    <w:rsid w:val="00822E63"/>
    <w:rsid w:val="00841B42"/>
    <w:rsid w:val="00860FE0"/>
    <w:rsid w:val="008651DE"/>
    <w:rsid w:val="00866E2C"/>
    <w:rsid w:val="008721F0"/>
    <w:rsid w:val="00876B77"/>
    <w:rsid w:val="00877464"/>
    <w:rsid w:val="00877794"/>
    <w:rsid w:val="008843A5"/>
    <w:rsid w:val="008A4A0E"/>
    <w:rsid w:val="008A6F79"/>
    <w:rsid w:val="008B0EA9"/>
    <w:rsid w:val="008C1E25"/>
    <w:rsid w:val="008D3C89"/>
    <w:rsid w:val="008D5710"/>
    <w:rsid w:val="008E5F2F"/>
    <w:rsid w:val="009142C3"/>
    <w:rsid w:val="00930D8F"/>
    <w:rsid w:val="00946868"/>
    <w:rsid w:val="00946D0A"/>
    <w:rsid w:val="009623F5"/>
    <w:rsid w:val="009D23B1"/>
    <w:rsid w:val="009F249F"/>
    <w:rsid w:val="00A10582"/>
    <w:rsid w:val="00A141B1"/>
    <w:rsid w:val="00A14F9E"/>
    <w:rsid w:val="00A24700"/>
    <w:rsid w:val="00A6012A"/>
    <w:rsid w:val="00A70A7B"/>
    <w:rsid w:val="00A70E51"/>
    <w:rsid w:val="00A81D8C"/>
    <w:rsid w:val="00AA61F3"/>
    <w:rsid w:val="00AA6E56"/>
    <w:rsid w:val="00AC724A"/>
    <w:rsid w:val="00AE433D"/>
    <w:rsid w:val="00AF3D92"/>
    <w:rsid w:val="00AF3ED2"/>
    <w:rsid w:val="00B047CB"/>
    <w:rsid w:val="00B448CF"/>
    <w:rsid w:val="00B51B80"/>
    <w:rsid w:val="00B52E22"/>
    <w:rsid w:val="00B73793"/>
    <w:rsid w:val="00B853D7"/>
    <w:rsid w:val="00BA0735"/>
    <w:rsid w:val="00BA23D7"/>
    <w:rsid w:val="00BB2A79"/>
    <w:rsid w:val="00BB3CA6"/>
    <w:rsid w:val="00BD1E16"/>
    <w:rsid w:val="00BE0285"/>
    <w:rsid w:val="00C07F59"/>
    <w:rsid w:val="00C30F65"/>
    <w:rsid w:val="00C311FF"/>
    <w:rsid w:val="00C36623"/>
    <w:rsid w:val="00C67CBE"/>
    <w:rsid w:val="00C816AD"/>
    <w:rsid w:val="00C8476B"/>
    <w:rsid w:val="00C92A63"/>
    <w:rsid w:val="00CA4966"/>
    <w:rsid w:val="00CA7C02"/>
    <w:rsid w:val="00CB40D8"/>
    <w:rsid w:val="00CD028B"/>
    <w:rsid w:val="00CD7C48"/>
    <w:rsid w:val="00CE2486"/>
    <w:rsid w:val="00D345BF"/>
    <w:rsid w:val="00D65561"/>
    <w:rsid w:val="00DA1139"/>
    <w:rsid w:val="00DA205C"/>
    <w:rsid w:val="00DA617D"/>
    <w:rsid w:val="00DA6FA1"/>
    <w:rsid w:val="00DB1342"/>
    <w:rsid w:val="00DD467D"/>
    <w:rsid w:val="00DD7937"/>
    <w:rsid w:val="00E07C6C"/>
    <w:rsid w:val="00E31277"/>
    <w:rsid w:val="00E36825"/>
    <w:rsid w:val="00E45E88"/>
    <w:rsid w:val="00E536EB"/>
    <w:rsid w:val="00E55725"/>
    <w:rsid w:val="00EA2CFD"/>
    <w:rsid w:val="00ED3D75"/>
    <w:rsid w:val="00EF22A0"/>
    <w:rsid w:val="00F244A5"/>
    <w:rsid w:val="00FA25C8"/>
    <w:rsid w:val="00FB3DE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Symbol" w:hAnsi="Symbo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A65C5"/>
    <w:rPr>
      <w:rFonts w:ascii="Arial" w:eastAsia="Arial" w:hAnsi="Arial"/>
      <w:sz w:val="24"/>
      <w:lang w:val="en-US"/>
    </w:rPr>
  </w:style>
  <w:style w:type="paragraph" w:styleId="Pealkiri1">
    <w:name w:val="heading 1"/>
    <w:basedOn w:val="Normaallaad"/>
    <w:next w:val="Normaallaad"/>
    <w:link w:val="Pealkiri1Mrk"/>
    <w:uiPriority w:val="9"/>
    <w:qFormat/>
    <w:rsid w:val="00185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3030B4"/>
    <w:pPr>
      <w:keepNext/>
      <w:widowControl w:val="0"/>
      <w:jc w:val="center"/>
      <w:outlineLvl w:val="1"/>
    </w:pPr>
    <w:rPr>
      <w:rFonts w:eastAsia="PMingLiU" w:cs="Arial"/>
      <w:b/>
      <w:kern w:val="2"/>
      <w:sz w:val="30"/>
      <w:szCs w:val="32"/>
      <w:u w:val="single"/>
      <w:lang w:eastAsia="zh-TW"/>
    </w:rPr>
  </w:style>
  <w:style w:type="paragraph" w:styleId="Pealkiri3">
    <w:name w:val="heading 3"/>
    <w:basedOn w:val="Normaallaad"/>
    <w:next w:val="Normaallaad"/>
    <w:link w:val="Pealkiri3Mrk"/>
    <w:qFormat/>
    <w:rsid w:val="003030B4"/>
    <w:pPr>
      <w:keepNext/>
      <w:widowControl w:val="0"/>
      <w:jc w:val="center"/>
      <w:outlineLvl w:val="2"/>
    </w:pPr>
    <w:rPr>
      <w:rFonts w:ascii="Times New Roman" w:eastAsia="SimSun" w:hAnsi="Times New Roman"/>
      <w:kern w:val="2"/>
      <w:sz w:val="28"/>
      <w:szCs w:val="24"/>
      <w:lang w:eastAsia="zh-CN"/>
    </w:rPr>
  </w:style>
  <w:style w:type="paragraph" w:styleId="Pealkiri4">
    <w:name w:val="heading 4"/>
    <w:basedOn w:val="Normaallaad"/>
    <w:next w:val="Normaallaad"/>
    <w:link w:val="Pealkiri4Mrk"/>
    <w:qFormat/>
    <w:rsid w:val="003030B4"/>
    <w:pPr>
      <w:keepNext/>
      <w:widowControl w:val="0"/>
      <w:spacing w:line="400" w:lineRule="exact"/>
      <w:ind w:leftChars="-247" w:left="-593"/>
      <w:jc w:val="center"/>
      <w:outlineLvl w:val="3"/>
    </w:pPr>
    <w:rPr>
      <w:rFonts w:eastAsia="SimSun" w:cs="Arial"/>
      <w:kern w:val="2"/>
      <w:sz w:val="28"/>
      <w:szCs w:val="24"/>
      <w:lang w:eastAsia="zh-CN"/>
    </w:rPr>
  </w:style>
  <w:style w:type="paragraph" w:styleId="Pealkiri8">
    <w:name w:val="heading 8"/>
    <w:basedOn w:val="Normaallaad"/>
    <w:next w:val="Normaallaad"/>
    <w:link w:val="Pealkiri8Mrk"/>
    <w:uiPriority w:val="9"/>
    <w:semiHidden/>
    <w:unhideWhenUsed/>
    <w:qFormat/>
    <w:rsid w:val="00185991"/>
    <w:pPr>
      <w:keepNext/>
      <w:keepLines/>
      <w:spacing w:before="200"/>
      <w:outlineLvl w:val="7"/>
    </w:pPr>
    <w:rPr>
      <w:rFonts w:asciiTheme="majorHAnsi" w:eastAsiaTheme="majorEastAsia" w:hAnsiTheme="majorHAnsi" w:cstheme="majorBidi"/>
      <w:color w:val="404040" w:themeColor="text1" w:themeTint="BF"/>
      <w:sz w:val="20"/>
    </w:rPr>
  </w:style>
  <w:style w:type="paragraph" w:styleId="Pealkiri9">
    <w:name w:val="heading 9"/>
    <w:basedOn w:val="Normaallaad"/>
    <w:next w:val="Normaallaad"/>
    <w:link w:val="Pealkiri9Mrk"/>
    <w:uiPriority w:val="9"/>
    <w:semiHidden/>
    <w:unhideWhenUsed/>
    <w:qFormat/>
    <w:rsid w:val="00E07C6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0686A"/>
    <w:rPr>
      <w:color w:val="0000FF" w:themeColor="hyperlink"/>
      <w:u w:val="single"/>
    </w:rPr>
  </w:style>
  <w:style w:type="paragraph" w:styleId="Pis">
    <w:name w:val="header"/>
    <w:basedOn w:val="Normaallaad"/>
    <w:link w:val="PisMrk"/>
    <w:uiPriority w:val="99"/>
    <w:semiHidden/>
    <w:unhideWhenUsed/>
    <w:rsid w:val="00CA7C02"/>
    <w:pPr>
      <w:tabs>
        <w:tab w:val="center" w:pos="4536"/>
        <w:tab w:val="right" w:pos="9072"/>
      </w:tabs>
    </w:pPr>
  </w:style>
  <w:style w:type="character" w:customStyle="1" w:styleId="PisMrk">
    <w:name w:val="Päis Märk"/>
    <w:basedOn w:val="Liguvaikefont"/>
    <w:link w:val="Pis"/>
    <w:uiPriority w:val="99"/>
    <w:semiHidden/>
    <w:rsid w:val="00CA7C02"/>
    <w:rPr>
      <w:rFonts w:ascii="Arial" w:eastAsia="Arial" w:hAnsi="Arial"/>
      <w:sz w:val="24"/>
      <w:lang w:val="en-US"/>
    </w:rPr>
  </w:style>
  <w:style w:type="paragraph" w:styleId="Jalus">
    <w:name w:val="footer"/>
    <w:basedOn w:val="Normaallaad"/>
    <w:link w:val="JalusMrk"/>
    <w:uiPriority w:val="99"/>
    <w:unhideWhenUsed/>
    <w:rsid w:val="00CA7C02"/>
    <w:pPr>
      <w:tabs>
        <w:tab w:val="center" w:pos="4536"/>
        <w:tab w:val="right" w:pos="9072"/>
      </w:tabs>
    </w:pPr>
  </w:style>
  <w:style w:type="character" w:customStyle="1" w:styleId="JalusMrk">
    <w:name w:val="Jalus Märk"/>
    <w:basedOn w:val="Liguvaikefont"/>
    <w:link w:val="Jalus"/>
    <w:uiPriority w:val="99"/>
    <w:rsid w:val="00CA7C02"/>
    <w:rPr>
      <w:rFonts w:ascii="Arial" w:eastAsia="Arial" w:hAnsi="Arial"/>
      <w:sz w:val="24"/>
      <w:lang w:val="en-US"/>
    </w:rPr>
  </w:style>
  <w:style w:type="character" w:customStyle="1" w:styleId="Pealkiri2Mrk">
    <w:name w:val="Pealkiri 2 Märk"/>
    <w:basedOn w:val="Liguvaikefont"/>
    <w:link w:val="Pealkiri2"/>
    <w:rsid w:val="003030B4"/>
    <w:rPr>
      <w:rFonts w:ascii="Arial" w:eastAsia="PMingLiU" w:hAnsi="Arial" w:cs="Arial"/>
      <w:b/>
      <w:kern w:val="2"/>
      <w:sz w:val="30"/>
      <w:szCs w:val="32"/>
      <w:u w:val="single"/>
      <w:lang w:val="en-US" w:eastAsia="zh-TW"/>
    </w:rPr>
  </w:style>
  <w:style w:type="character" w:customStyle="1" w:styleId="Pealkiri3Mrk">
    <w:name w:val="Pealkiri 3 Märk"/>
    <w:basedOn w:val="Liguvaikefont"/>
    <w:link w:val="Pealkiri3"/>
    <w:rsid w:val="003030B4"/>
    <w:rPr>
      <w:rFonts w:ascii="Times New Roman" w:eastAsia="SimSun" w:hAnsi="Times New Roman"/>
      <w:kern w:val="2"/>
      <w:sz w:val="28"/>
      <w:szCs w:val="24"/>
      <w:lang w:val="en-US" w:eastAsia="zh-CN"/>
    </w:rPr>
  </w:style>
  <w:style w:type="character" w:customStyle="1" w:styleId="Pealkiri4Mrk">
    <w:name w:val="Pealkiri 4 Märk"/>
    <w:basedOn w:val="Liguvaikefont"/>
    <w:link w:val="Pealkiri4"/>
    <w:rsid w:val="003030B4"/>
    <w:rPr>
      <w:rFonts w:ascii="Arial" w:eastAsia="SimSun" w:hAnsi="Arial" w:cs="Arial"/>
      <w:kern w:val="2"/>
      <w:sz w:val="28"/>
      <w:szCs w:val="24"/>
      <w:lang w:val="en-US" w:eastAsia="zh-CN"/>
    </w:rPr>
  </w:style>
  <w:style w:type="character" w:customStyle="1" w:styleId="hps">
    <w:name w:val="hps"/>
    <w:basedOn w:val="Liguvaikefont"/>
    <w:rsid w:val="00DA205C"/>
  </w:style>
  <w:style w:type="paragraph" w:styleId="Loendilik">
    <w:name w:val="List Paragraph"/>
    <w:basedOn w:val="Normaallaad"/>
    <w:uiPriority w:val="34"/>
    <w:qFormat/>
    <w:rsid w:val="002D4317"/>
    <w:pPr>
      <w:ind w:left="720"/>
      <w:contextualSpacing/>
    </w:pPr>
  </w:style>
  <w:style w:type="character" w:customStyle="1" w:styleId="Pealkiri1Mrk">
    <w:name w:val="Pealkiri 1 Märk"/>
    <w:basedOn w:val="Liguvaikefont"/>
    <w:link w:val="Pealkiri1"/>
    <w:uiPriority w:val="9"/>
    <w:rsid w:val="00185991"/>
    <w:rPr>
      <w:rFonts w:asciiTheme="majorHAnsi" w:eastAsiaTheme="majorEastAsia" w:hAnsiTheme="majorHAnsi" w:cstheme="majorBidi"/>
      <w:b/>
      <w:bCs/>
      <w:color w:val="365F91" w:themeColor="accent1" w:themeShade="BF"/>
      <w:sz w:val="28"/>
      <w:szCs w:val="28"/>
      <w:lang w:val="en-US"/>
    </w:rPr>
  </w:style>
  <w:style w:type="character" w:customStyle="1" w:styleId="Pealkiri8Mrk">
    <w:name w:val="Pealkiri 8 Märk"/>
    <w:basedOn w:val="Liguvaikefont"/>
    <w:link w:val="Pealkiri8"/>
    <w:uiPriority w:val="9"/>
    <w:semiHidden/>
    <w:rsid w:val="00185991"/>
    <w:rPr>
      <w:rFonts w:asciiTheme="majorHAnsi" w:eastAsiaTheme="majorEastAsia" w:hAnsiTheme="majorHAnsi" w:cstheme="majorBidi"/>
      <w:color w:val="404040" w:themeColor="text1" w:themeTint="BF"/>
      <w:lang w:val="en-US"/>
    </w:rPr>
  </w:style>
  <w:style w:type="character" w:customStyle="1" w:styleId="Pealkiri9Mrk">
    <w:name w:val="Pealkiri 9 Märk"/>
    <w:basedOn w:val="Liguvaikefont"/>
    <w:link w:val="Pealkiri9"/>
    <w:uiPriority w:val="9"/>
    <w:semiHidden/>
    <w:rsid w:val="00E07C6C"/>
    <w:rPr>
      <w:rFonts w:asciiTheme="majorHAnsi" w:eastAsiaTheme="majorEastAsia" w:hAnsiTheme="majorHAnsi" w:cstheme="majorBidi"/>
      <w:i/>
      <w:iCs/>
      <w:color w:val="404040" w:themeColor="text1" w:themeTint="BF"/>
      <w:lang w:val="en-US"/>
    </w:rPr>
  </w:style>
  <w:style w:type="character" w:customStyle="1" w:styleId="shorttext">
    <w:name w:val="short_text"/>
    <w:basedOn w:val="Liguvaikefont"/>
    <w:rsid w:val="00187D65"/>
  </w:style>
  <w:style w:type="paragraph" w:styleId="Normaallaadveeb">
    <w:name w:val="Normal (Web)"/>
    <w:basedOn w:val="Normaallaad"/>
    <w:rsid w:val="00C311FF"/>
    <w:pPr>
      <w:spacing w:before="100" w:beforeAutospacing="1" w:after="100" w:afterAutospacing="1"/>
    </w:pPr>
    <w:rPr>
      <w:rFonts w:ascii="Times New Roman" w:eastAsia="Times New Roman" w:hAnsi="Times New Roman"/>
      <w:szCs w:val="24"/>
      <w:lang w:val="ru-RU" w:eastAsia="ru-RU"/>
    </w:rPr>
  </w:style>
  <w:style w:type="character" w:styleId="Tugev">
    <w:name w:val="Strong"/>
    <w:basedOn w:val="Liguvaikefont"/>
    <w:qFormat/>
    <w:rsid w:val="00C311FF"/>
    <w:rPr>
      <w:b/>
      <w:bCs/>
    </w:rPr>
  </w:style>
  <w:style w:type="paragraph" w:styleId="Pealdis">
    <w:name w:val="caption"/>
    <w:basedOn w:val="Normaallaad"/>
    <w:next w:val="Normaallaad"/>
    <w:qFormat/>
    <w:rsid w:val="00FA25C8"/>
    <w:pPr>
      <w:autoSpaceDE w:val="0"/>
      <w:autoSpaceDN w:val="0"/>
      <w:adjustRightInd w:val="0"/>
      <w:spacing w:before="360"/>
      <w:jc w:val="center"/>
    </w:pPr>
    <w:rPr>
      <w:rFonts w:ascii="Times New Roman" w:eastAsia="Times New Roman" w:hAnsi="Times New Roman"/>
      <w:b/>
      <w:bCs/>
      <w:color w:val="FF0000"/>
      <w:sz w:val="48"/>
      <w:szCs w:val="48"/>
      <w:lang w:val="ru-RU" w:eastAsia="ru-RU"/>
    </w:rPr>
  </w:style>
  <w:style w:type="paragraph" w:styleId="Jutumullitekst">
    <w:name w:val="Balloon Text"/>
    <w:basedOn w:val="Normaallaad"/>
    <w:link w:val="JutumullitekstMrk"/>
    <w:uiPriority w:val="99"/>
    <w:semiHidden/>
    <w:unhideWhenUsed/>
    <w:rsid w:val="00A24700"/>
    <w:rPr>
      <w:rFonts w:ascii="Tahoma" w:hAnsi="Tahoma" w:cs="Tahoma"/>
      <w:sz w:val="16"/>
      <w:szCs w:val="16"/>
    </w:rPr>
  </w:style>
  <w:style w:type="character" w:customStyle="1" w:styleId="JutumullitekstMrk">
    <w:name w:val="Jutumullitekst Märk"/>
    <w:basedOn w:val="Liguvaikefont"/>
    <w:link w:val="Jutumullitekst"/>
    <w:uiPriority w:val="99"/>
    <w:semiHidden/>
    <w:rsid w:val="00A24700"/>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Symbol" w:hAnsi="Symbo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80"/>
    <w:rPr>
      <w:rFonts w:ascii="Arial" w:eastAsia="Arial" w:hAnsi="Arial"/>
      <w:sz w:val="24"/>
      <w:lang w:val="en-US"/>
    </w:rPr>
  </w:style>
  <w:style w:type="paragraph" w:styleId="Heading1">
    <w:name w:val="heading 1"/>
    <w:basedOn w:val="Normal"/>
    <w:next w:val="Normal"/>
    <w:link w:val="Heading1Char"/>
    <w:uiPriority w:val="9"/>
    <w:qFormat/>
    <w:rsid w:val="00185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30B4"/>
    <w:pPr>
      <w:keepNext/>
      <w:widowControl w:val="0"/>
      <w:jc w:val="center"/>
      <w:outlineLvl w:val="1"/>
    </w:pPr>
    <w:rPr>
      <w:rFonts w:eastAsia="PMingLiU" w:cs="Arial"/>
      <w:b/>
      <w:kern w:val="2"/>
      <w:sz w:val="30"/>
      <w:szCs w:val="32"/>
      <w:u w:val="single"/>
      <w:lang w:eastAsia="zh-TW"/>
    </w:rPr>
  </w:style>
  <w:style w:type="paragraph" w:styleId="Heading3">
    <w:name w:val="heading 3"/>
    <w:basedOn w:val="Normal"/>
    <w:next w:val="Normal"/>
    <w:link w:val="Heading3Char"/>
    <w:qFormat/>
    <w:rsid w:val="003030B4"/>
    <w:pPr>
      <w:keepNext/>
      <w:widowControl w:val="0"/>
      <w:jc w:val="center"/>
      <w:outlineLvl w:val="2"/>
    </w:pPr>
    <w:rPr>
      <w:rFonts w:ascii="Times New Roman" w:eastAsia="SimSun" w:hAnsi="Times New Roman"/>
      <w:kern w:val="2"/>
      <w:sz w:val="28"/>
      <w:szCs w:val="24"/>
      <w:lang w:eastAsia="zh-CN"/>
    </w:rPr>
  </w:style>
  <w:style w:type="paragraph" w:styleId="Heading4">
    <w:name w:val="heading 4"/>
    <w:basedOn w:val="Normal"/>
    <w:next w:val="Normal"/>
    <w:link w:val="Heading4Char"/>
    <w:qFormat/>
    <w:rsid w:val="003030B4"/>
    <w:pPr>
      <w:keepNext/>
      <w:widowControl w:val="0"/>
      <w:spacing w:line="400" w:lineRule="exact"/>
      <w:ind w:leftChars="-247" w:left="-593"/>
      <w:jc w:val="center"/>
      <w:outlineLvl w:val="3"/>
    </w:pPr>
    <w:rPr>
      <w:rFonts w:eastAsia="SimSun" w:cs="Arial"/>
      <w:kern w:val="2"/>
      <w:sz w:val="28"/>
      <w:szCs w:val="24"/>
      <w:lang w:eastAsia="zh-CN"/>
    </w:rPr>
  </w:style>
  <w:style w:type="paragraph" w:styleId="Heading8">
    <w:name w:val="heading 8"/>
    <w:basedOn w:val="Normal"/>
    <w:next w:val="Normal"/>
    <w:link w:val="Heading8Char"/>
    <w:uiPriority w:val="9"/>
    <w:semiHidden/>
    <w:unhideWhenUsed/>
    <w:qFormat/>
    <w:rsid w:val="0018599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07C6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86A"/>
    <w:rPr>
      <w:color w:val="0000FF" w:themeColor="hyperlink"/>
      <w:u w:val="single"/>
    </w:rPr>
  </w:style>
  <w:style w:type="paragraph" w:styleId="Header">
    <w:name w:val="header"/>
    <w:basedOn w:val="Normal"/>
    <w:link w:val="HeaderChar"/>
    <w:uiPriority w:val="99"/>
    <w:semiHidden/>
    <w:unhideWhenUsed/>
    <w:rsid w:val="00CA7C02"/>
    <w:pPr>
      <w:tabs>
        <w:tab w:val="center" w:pos="4536"/>
        <w:tab w:val="right" w:pos="9072"/>
      </w:tabs>
    </w:pPr>
  </w:style>
  <w:style w:type="character" w:customStyle="1" w:styleId="HeaderChar">
    <w:name w:val="Header Char"/>
    <w:basedOn w:val="DefaultParagraphFont"/>
    <w:link w:val="Header"/>
    <w:uiPriority w:val="99"/>
    <w:semiHidden/>
    <w:rsid w:val="00CA7C02"/>
    <w:rPr>
      <w:rFonts w:ascii="Arial" w:eastAsia="Arial" w:hAnsi="Arial"/>
      <w:sz w:val="24"/>
      <w:lang w:val="en-US"/>
    </w:rPr>
  </w:style>
  <w:style w:type="paragraph" w:styleId="Footer">
    <w:name w:val="footer"/>
    <w:basedOn w:val="Normal"/>
    <w:link w:val="FooterChar"/>
    <w:uiPriority w:val="99"/>
    <w:unhideWhenUsed/>
    <w:rsid w:val="00CA7C02"/>
    <w:pPr>
      <w:tabs>
        <w:tab w:val="center" w:pos="4536"/>
        <w:tab w:val="right" w:pos="9072"/>
      </w:tabs>
    </w:pPr>
  </w:style>
  <w:style w:type="character" w:customStyle="1" w:styleId="FooterChar">
    <w:name w:val="Footer Char"/>
    <w:basedOn w:val="DefaultParagraphFont"/>
    <w:link w:val="Footer"/>
    <w:uiPriority w:val="99"/>
    <w:rsid w:val="00CA7C02"/>
    <w:rPr>
      <w:rFonts w:ascii="Arial" w:eastAsia="Arial" w:hAnsi="Arial"/>
      <w:sz w:val="24"/>
      <w:lang w:val="en-US"/>
    </w:rPr>
  </w:style>
  <w:style w:type="character" w:customStyle="1" w:styleId="Heading2Char">
    <w:name w:val="Heading 2 Char"/>
    <w:basedOn w:val="DefaultParagraphFont"/>
    <w:link w:val="Heading2"/>
    <w:rsid w:val="003030B4"/>
    <w:rPr>
      <w:rFonts w:ascii="Arial" w:eastAsia="PMingLiU" w:hAnsi="Arial" w:cs="Arial"/>
      <w:b/>
      <w:kern w:val="2"/>
      <w:sz w:val="30"/>
      <w:szCs w:val="32"/>
      <w:u w:val="single"/>
      <w:lang w:val="en-US" w:eastAsia="zh-TW"/>
    </w:rPr>
  </w:style>
  <w:style w:type="character" w:customStyle="1" w:styleId="Heading3Char">
    <w:name w:val="Heading 3 Char"/>
    <w:basedOn w:val="DefaultParagraphFont"/>
    <w:link w:val="Heading3"/>
    <w:rsid w:val="003030B4"/>
    <w:rPr>
      <w:rFonts w:ascii="Times New Roman" w:eastAsia="SimSun" w:hAnsi="Times New Roman"/>
      <w:kern w:val="2"/>
      <w:sz w:val="28"/>
      <w:szCs w:val="24"/>
      <w:lang w:val="en-US" w:eastAsia="zh-CN"/>
    </w:rPr>
  </w:style>
  <w:style w:type="character" w:customStyle="1" w:styleId="Heading4Char">
    <w:name w:val="Heading 4 Char"/>
    <w:basedOn w:val="DefaultParagraphFont"/>
    <w:link w:val="Heading4"/>
    <w:rsid w:val="003030B4"/>
    <w:rPr>
      <w:rFonts w:ascii="Arial" w:eastAsia="SimSun" w:hAnsi="Arial" w:cs="Arial"/>
      <w:kern w:val="2"/>
      <w:sz w:val="28"/>
      <w:szCs w:val="24"/>
      <w:lang w:val="en-US" w:eastAsia="zh-CN"/>
    </w:rPr>
  </w:style>
  <w:style w:type="character" w:customStyle="1" w:styleId="hps">
    <w:name w:val="hps"/>
    <w:basedOn w:val="DefaultParagraphFont"/>
    <w:rsid w:val="00DA205C"/>
  </w:style>
  <w:style w:type="paragraph" w:styleId="ListParagraph">
    <w:name w:val="List Paragraph"/>
    <w:basedOn w:val="Normal"/>
    <w:uiPriority w:val="34"/>
    <w:qFormat/>
    <w:rsid w:val="002D4317"/>
    <w:pPr>
      <w:ind w:left="720"/>
      <w:contextualSpacing/>
    </w:pPr>
  </w:style>
  <w:style w:type="character" w:customStyle="1" w:styleId="Heading1Char">
    <w:name w:val="Heading 1 Char"/>
    <w:basedOn w:val="DefaultParagraphFont"/>
    <w:link w:val="Heading1"/>
    <w:uiPriority w:val="9"/>
    <w:rsid w:val="00185991"/>
    <w:rPr>
      <w:rFonts w:asciiTheme="majorHAnsi" w:eastAsiaTheme="majorEastAsia" w:hAnsiTheme="majorHAnsi" w:cstheme="majorBidi"/>
      <w:b/>
      <w:bCs/>
      <w:color w:val="365F91" w:themeColor="accent1" w:themeShade="BF"/>
      <w:sz w:val="28"/>
      <w:szCs w:val="28"/>
      <w:lang w:val="en-US"/>
    </w:rPr>
  </w:style>
  <w:style w:type="character" w:customStyle="1" w:styleId="Heading8Char">
    <w:name w:val="Heading 8 Char"/>
    <w:basedOn w:val="DefaultParagraphFont"/>
    <w:link w:val="Heading8"/>
    <w:uiPriority w:val="9"/>
    <w:semiHidden/>
    <w:rsid w:val="00185991"/>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E07C6C"/>
    <w:rPr>
      <w:rFonts w:asciiTheme="majorHAnsi" w:eastAsiaTheme="majorEastAsia" w:hAnsiTheme="majorHAnsi" w:cstheme="majorBidi"/>
      <w:i/>
      <w:iCs/>
      <w:color w:val="404040" w:themeColor="text1" w:themeTint="BF"/>
      <w:lang w:val="en-US"/>
    </w:rPr>
  </w:style>
</w:styles>
</file>

<file path=word/webSettings.xml><?xml version="1.0" encoding="utf-8"?>
<w:webSettings xmlns:r="http://schemas.openxmlformats.org/officeDocument/2006/relationships" xmlns:w="http://schemas.openxmlformats.org/wordprocessingml/2006/main">
  <w:divs>
    <w:div w:id="17395551">
      <w:bodyDiv w:val="1"/>
      <w:marLeft w:val="0"/>
      <w:marRight w:val="0"/>
      <w:marTop w:val="0"/>
      <w:marBottom w:val="0"/>
      <w:divBdr>
        <w:top w:val="none" w:sz="0" w:space="0" w:color="auto"/>
        <w:left w:val="none" w:sz="0" w:space="0" w:color="auto"/>
        <w:bottom w:val="none" w:sz="0" w:space="0" w:color="auto"/>
        <w:right w:val="none" w:sz="0" w:space="0" w:color="auto"/>
      </w:divBdr>
    </w:div>
    <w:div w:id="68041822">
      <w:bodyDiv w:val="1"/>
      <w:marLeft w:val="0"/>
      <w:marRight w:val="0"/>
      <w:marTop w:val="0"/>
      <w:marBottom w:val="0"/>
      <w:divBdr>
        <w:top w:val="none" w:sz="0" w:space="0" w:color="auto"/>
        <w:left w:val="none" w:sz="0" w:space="0" w:color="auto"/>
        <w:bottom w:val="none" w:sz="0" w:space="0" w:color="auto"/>
        <w:right w:val="none" w:sz="0" w:space="0" w:color="auto"/>
      </w:divBdr>
    </w:div>
    <w:div w:id="80372281">
      <w:bodyDiv w:val="1"/>
      <w:marLeft w:val="0"/>
      <w:marRight w:val="0"/>
      <w:marTop w:val="0"/>
      <w:marBottom w:val="0"/>
      <w:divBdr>
        <w:top w:val="none" w:sz="0" w:space="0" w:color="auto"/>
        <w:left w:val="none" w:sz="0" w:space="0" w:color="auto"/>
        <w:bottom w:val="none" w:sz="0" w:space="0" w:color="auto"/>
        <w:right w:val="none" w:sz="0" w:space="0" w:color="auto"/>
      </w:divBdr>
    </w:div>
    <w:div w:id="88744584">
      <w:bodyDiv w:val="1"/>
      <w:marLeft w:val="0"/>
      <w:marRight w:val="0"/>
      <w:marTop w:val="0"/>
      <w:marBottom w:val="0"/>
      <w:divBdr>
        <w:top w:val="none" w:sz="0" w:space="0" w:color="auto"/>
        <w:left w:val="none" w:sz="0" w:space="0" w:color="auto"/>
        <w:bottom w:val="none" w:sz="0" w:space="0" w:color="auto"/>
        <w:right w:val="none" w:sz="0" w:space="0" w:color="auto"/>
      </w:divBdr>
    </w:div>
    <w:div w:id="103959332">
      <w:bodyDiv w:val="1"/>
      <w:marLeft w:val="0"/>
      <w:marRight w:val="0"/>
      <w:marTop w:val="0"/>
      <w:marBottom w:val="0"/>
      <w:divBdr>
        <w:top w:val="none" w:sz="0" w:space="0" w:color="auto"/>
        <w:left w:val="none" w:sz="0" w:space="0" w:color="auto"/>
        <w:bottom w:val="none" w:sz="0" w:space="0" w:color="auto"/>
        <w:right w:val="none" w:sz="0" w:space="0" w:color="auto"/>
      </w:divBdr>
    </w:div>
    <w:div w:id="223835977">
      <w:bodyDiv w:val="1"/>
      <w:marLeft w:val="0"/>
      <w:marRight w:val="0"/>
      <w:marTop w:val="0"/>
      <w:marBottom w:val="0"/>
      <w:divBdr>
        <w:top w:val="none" w:sz="0" w:space="0" w:color="auto"/>
        <w:left w:val="none" w:sz="0" w:space="0" w:color="auto"/>
        <w:bottom w:val="none" w:sz="0" w:space="0" w:color="auto"/>
        <w:right w:val="none" w:sz="0" w:space="0" w:color="auto"/>
      </w:divBdr>
    </w:div>
    <w:div w:id="258149687">
      <w:bodyDiv w:val="1"/>
      <w:marLeft w:val="0"/>
      <w:marRight w:val="0"/>
      <w:marTop w:val="0"/>
      <w:marBottom w:val="0"/>
      <w:divBdr>
        <w:top w:val="none" w:sz="0" w:space="0" w:color="auto"/>
        <w:left w:val="none" w:sz="0" w:space="0" w:color="auto"/>
        <w:bottom w:val="none" w:sz="0" w:space="0" w:color="auto"/>
        <w:right w:val="none" w:sz="0" w:space="0" w:color="auto"/>
      </w:divBdr>
    </w:div>
    <w:div w:id="274413360">
      <w:bodyDiv w:val="1"/>
      <w:marLeft w:val="0"/>
      <w:marRight w:val="0"/>
      <w:marTop w:val="0"/>
      <w:marBottom w:val="0"/>
      <w:divBdr>
        <w:top w:val="none" w:sz="0" w:space="0" w:color="auto"/>
        <w:left w:val="none" w:sz="0" w:space="0" w:color="auto"/>
        <w:bottom w:val="none" w:sz="0" w:space="0" w:color="auto"/>
        <w:right w:val="none" w:sz="0" w:space="0" w:color="auto"/>
      </w:divBdr>
    </w:div>
    <w:div w:id="434136864">
      <w:bodyDiv w:val="1"/>
      <w:marLeft w:val="0"/>
      <w:marRight w:val="0"/>
      <w:marTop w:val="0"/>
      <w:marBottom w:val="0"/>
      <w:divBdr>
        <w:top w:val="none" w:sz="0" w:space="0" w:color="auto"/>
        <w:left w:val="none" w:sz="0" w:space="0" w:color="auto"/>
        <w:bottom w:val="none" w:sz="0" w:space="0" w:color="auto"/>
        <w:right w:val="none" w:sz="0" w:space="0" w:color="auto"/>
      </w:divBdr>
    </w:div>
    <w:div w:id="437719209">
      <w:bodyDiv w:val="1"/>
      <w:marLeft w:val="0"/>
      <w:marRight w:val="0"/>
      <w:marTop w:val="0"/>
      <w:marBottom w:val="0"/>
      <w:divBdr>
        <w:top w:val="none" w:sz="0" w:space="0" w:color="auto"/>
        <w:left w:val="none" w:sz="0" w:space="0" w:color="auto"/>
        <w:bottom w:val="none" w:sz="0" w:space="0" w:color="auto"/>
        <w:right w:val="none" w:sz="0" w:space="0" w:color="auto"/>
      </w:divBdr>
    </w:div>
    <w:div w:id="548999592">
      <w:bodyDiv w:val="1"/>
      <w:marLeft w:val="0"/>
      <w:marRight w:val="0"/>
      <w:marTop w:val="0"/>
      <w:marBottom w:val="0"/>
      <w:divBdr>
        <w:top w:val="none" w:sz="0" w:space="0" w:color="auto"/>
        <w:left w:val="none" w:sz="0" w:space="0" w:color="auto"/>
        <w:bottom w:val="none" w:sz="0" w:space="0" w:color="auto"/>
        <w:right w:val="none" w:sz="0" w:space="0" w:color="auto"/>
      </w:divBdr>
    </w:div>
    <w:div w:id="578515914">
      <w:bodyDiv w:val="1"/>
      <w:marLeft w:val="0"/>
      <w:marRight w:val="0"/>
      <w:marTop w:val="0"/>
      <w:marBottom w:val="0"/>
      <w:divBdr>
        <w:top w:val="none" w:sz="0" w:space="0" w:color="auto"/>
        <w:left w:val="none" w:sz="0" w:space="0" w:color="auto"/>
        <w:bottom w:val="none" w:sz="0" w:space="0" w:color="auto"/>
        <w:right w:val="none" w:sz="0" w:space="0" w:color="auto"/>
      </w:divBdr>
    </w:div>
    <w:div w:id="692877845">
      <w:bodyDiv w:val="1"/>
      <w:marLeft w:val="0"/>
      <w:marRight w:val="0"/>
      <w:marTop w:val="0"/>
      <w:marBottom w:val="0"/>
      <w:divBdr>
        <w:top w:val="none" w:sz="0" w:space="0" w:color="auto"/>
        <w:left w:val="none" w:sz="0" w:space="0" w:color="auto"/>
        <w:bottom w:val="none" w:sz="0" w:space="0" w:color="auto"/>
        <w:right w:val="none" w:sz="0" w:space="0" w:color="auto"/>
      </w:divBdr>
    </w:div>
    <w:div w:id="846021369">
      <w:bodyDiv w:val="1"/>
      <w:marLeft w:val="0"/>
      <w:marRight w:val="0"/>
      <w:marTop w:val="0"/>
      <w:marBottom w:val="0"/>
      <w:divBdr>
        <w:top w:val="none" w:sz="0" w:space="0" w:color="auto"/>
        <w:left w:val="none" w:sz="0" w:space="0" w:color="auto"/>
        <w:bottom w:val="none" w:sz="0" w:space="0" w:color="auto"/>
        <w:right w:val="none" w:sz="0" w:space="0" w:color="auto"/>
      </w:divBdr>
    </w:div>
    <w:div w:id="854270574">
      <w:bodyDiv w:val="1"/>
      <w:marLeft w:val="0"/>
      <w:marRight w:val="0"/>
      <w:marTop w:val="0"/>
      <w:marBottom w:val="0"/>
      <w:divBdr>
        <w:top w:val="none" w:sz="0" w:space="0" w:color="auto"/>
        <w:left w:val="none" w:sz="0" w:space="0" w:color="auto"/>
        <w:bottom w:val="none" w:sz="0" w:space="0" w:color="auto"/>
        <w:right w:val="none" w:sz="0" w:space="0" w:color="auto"/>
      </w:divBdr>
    </w:div>
    <w:div w:id="1034042403">
      <w:bodyDiv w:val="1"/>
      <w:marLeft w:val="0"/>
      <w:marRight w:val="0"/>
      <w:marTop w:val="0"/>
      <w:marBottom w:val="0"/>
      <w:divBdr>
        <w:top w:val="none" w:sz="0" w:space="0" w:color="auto"/>
        <w:left w:val="none" w:sz="0" w:space="0" w:color="auto"/>
        <w:bottom w:val="none" w:sz="0" w:space="0" w:color="auto"/>
        <w:right w:val="none" w:sz="0" w:space="0" w:color="auto"/>
      </w:divBdr>
    </w:div>
    <w:div w:id="1099717931">
      <w:bodyDiv w:val="1"/>
      <w:marLeft w:val="0"/>
      <w:marRight w:val="0"/>
      <w:marTop w:val="0"/>
      <w:marBottom w:val="0"/>
      <w:divBdr>
        <w:top w:val="none" w:sz="0" w:space="0" w:color="auto"/>
        <w:left w:val="none" w:sz="0" w:space="0" w:color="auto"/>
        <w:bottom w:val="none" w:sz="0" w:space="0" w:color="auto"/>
        <w:right w:val="none" w:sz="0" w:space="0" w:color="auto"/>
      </w:divBdr>
    </w:div>
    <w:div w:id="1154564202">
      <w:bodyDiv w:val="1"/>
      <w:marLeft w:val="0"/>
      <w:marRight w:val="0"/>
      <w:marTop w:val="0"/>
      <w:marBottom w:val="0"/>
      <w:divBdr>
        <w:top w:val="none" w:sz="0" w:space="0" w:color="auto"/>
        <w:left w:val="none" w:sz="0" w:space="0" w:color="auto"/>
        <w:bottom w:val="none" w:sz="0" w:space="0" w:color="auto"/>
        <w:right w:val="none" w:sz="0" w:space="0" w:color="auto"/>
      </w:divBdr>
      <w:divsChild>
        <w:div w:id="1154221378">
          <w:marLeft w:val="0"/>
          <w:marRight w:val="0"/>
          <w:marTop w:val="0"/>
          <w:marBottom w:val="0"/>
          <w:divBdr>
            <w:top w:val="none" w:sz="0" w:space="0" w:color="auto"/>
            <w:left w:val="none" w:sz="0" w:space="0" w:color="auto"/>
            <w:bottom w:val="none" w:sz="0" w:space="0" w:color="auto"/>
            <w:right w:val="none" w:sz="0" w:space="0" w:color="auto"/>
          </w:divBdr>
          <w:divsChild>
            <w:div w:id="1791825239">
              <w:marLeft w:val="0"/>
              <w:marRight w:val="0"/>
              <w:marTop w:val="0"/>
              <w:marBottom w:val="0"/>
              <w:divBdr>
                <w:top w:val="none" w:sz="0" w:space="0" w:color="auto"/>
                <w:left w:val="none" w:sz="0" w:space="0" w:color="auto"/>
                <w:bottom w:val="none" w:sz="0" w:space="0" w:color="auto"/>
                <w:right w:val="none" w:sz="0" w:space="0" w:color="auto"/>
              </w:divBdr>
              <w:divsChild>
                <w:div w:id="888879131">
                  <w:marLeft w:val="0"/>
                  <w:marRight w:val="0"/>
                  <w:marTop w:val="0"/>
                  <w:marBottom w:val="0"/>
                  <w:divBdr>
                    <w:top w:val="none" w:sz="0" w:space="0" w:color="auto"/>
                    <w:left w:val="none" w:sz="0" w:space="0" w:color="auto"/>
                    <w:bottom w:val="none" w:sz="0" w:space="0" w:color="auto"/>
                    <w:right w:val="none" w:sz="0" w:space="0" w:color="auto"/>
                  </w:divBdr>
                  <w:divsChild>
                    <w:div w:id="1868060072">
                      <w:marLeft w:val="0"/>
                      <w:marRight w:val="0"/>
                      <w:marTop w:val="0"/>
                      <w:marBottom w:val="0"/>
                      <w:divBdr>
                        <w:top w:val="none" w:sz="0" w:space="0" w:color="auto"/>
                        <w:left w:val="none" w:sz="0" w:space="0" w:color="auto"/>
                        <w:bottom w:val="none" w:sz="0" w:space="0" w:color="auto"/>
                        <w:right w:val="none" w:sz="0" w:space="0" w:color="auto"/>
                      </w:divBdr>
                      <w:divsChild>
                        <w:div w:id="133446056">
                          <w:marLeft w:val="0"/>
                          <w:marRight w:val="0"/>
                          <w:marTop w:val="0"/>
                          <w:marBottom w:val="0"/>
                          <w:divBdr>
                            <w:top w:val="none" w:sz="0" w:space="0" w:color="auto"/>
                            <w:left w:val="none" w:sz="0" w:space="0" w:color="auto"/>
                            <w:bottom w:val="none" w:sz="0" w:space="0" w:color="auto"/>
                            <w:right w:val="none" w:sz="0" w:space="0" w:color="auto"/>
                          </w:divBdr>
                          <w:divsChild>
                            <w:div w:id="8630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858816">
      <w:bodyDiv w:val="1"/>
      <w:marLeft w:val="0"/>
      <w:marRight w:val="0"/>
      <w:marTop w:val="0"/>
      <w:marBottom w:val="0"/>
      <w:divBdr>
        <w:top w:val="none" w:sz="0" w:space="0" w:color="auto"/>
        <w:left w:val="none" w:sz="0" w:space="0" w:color="auto"/>
        <w:bottom w:val="none" w:sz="0" w:space="0" w:color="auto"/>
        <w:right w:val="none" w:sz="0" w:space="0" w:color="auto"/>
      </w:divBdr>
    </w:div>
    <w:div w:id="1598099564">
      <w:bodyDiv w:val="1"/>
      <w:marLeft w:val="0"/>
      <w:marRight w:val="0"/>
      <w:marTop w:val="0"/>
      <w:marBottom w:val="0"/>
      <w:divBdr>
        <w:top w:val="none" w:sz="0" w:space="0" w:color="auto"/>
        <w:left w:val="none" w:sz="0" w:space="0" w:color="auto"/>
        <w:bottom w:val="none" w:sz="0" w:space="0" w:color="auto"/>
        <w:right w:val="none" w:sz="0" w:space="0" w:color="auto"/>
      </w:divBdr>
    </w:div>
    <w:div w:id="1616256528">
      <w:bodyDiv w:val="1"/>
      <w:marLeft w:val="0"/>
      <w:marRight w:val="0"/>
      <w:marTop w:val="0"/>
      <w:marBottom w:val="0"/>
      <w:divBdr>
        <w:top w:val="none" w:sz="0" w:space="0" w:color="auto"/>
        <w:left w:val="none" w:sz="0" w:space="0" w:color="auto"/>
        <w:bottom w:val="none" w:sz="0" w:space="0" w:color="auto"/>
        <w:right w:val="none" w:sz="0" w:space="0" w:color="auto"/>
      </w:divBdr>
    </w:div>
    <w:div w:id="1637102440">
      <w:bodyDiv w:val="1"/>
      <w:marLeft w:val="0"/>
      <w:marRight w:val="0"/>
      <w:marTop w:val="0"/>
      <w:marBottom w:val="0"/>
      <w:divBdr>
        <w:top w:val="none" w:sz="0" w:space="0" w:color="auto"/>
        <w:left w:val="none" w:sz="0" w:space="0" w:color="auto"/>
        <w:bottom w:val="none" w:sz="0" w:space="0" w:color="auto"/>
        <w:right w:val="none" w:sz="0" w:space="0" w:color="auto"/>
      </w:divBdr>
    </w:div>
    <w:div w:id="1676955797">
      <w:bodyDiv w:val="1"/>
      <w:marLeft w:val="0"/>
      <w:marRight w:val="0"/>
      <w:marTop w:val="0"/>
      <w:marBottom w:val="0"/>
      <w:divBdr>
        <w:top w:val="none" w:sz="0" w:space="0" w:color="auto"/>
        <w:left w:val="none" w:sz="0" w:space="0" w:color="auto"/>
        <w:bottom w:val="none" w:sz="0" w:space="0" w:color="auto"/>
        <w:right w:val="none" w:sz="0" w:space="0" w:color="auto"/>
      </w:divBdr>
    </w:div>
    <w:div w:id="1748110395">
      <w:bodyDiv w:val="1"/>
      <w:marLeft w:val="0"/>
      <w:marRight w:val="0"/>
      <w:marTop w:val="0"/>
      <w:marBottom w:val="0"/>
      <w:divBdr>
        <w:top w:val="none" w:sz="0" w:space="0" w:color="auto"/>
        <w:left w:val="none" w:sz="0" w:space="0" w:color="auto"/>
        <w:bottom w:val="none" w:sz="0" w:space="0" w:color="auto"/>
        <w:right w:val="none" w:sz="0" w:space="0" w:color="auto"/>
      </w:divBdr>
    </w:div>
    <w:div w:id="1881015169">
      <w:bodyDiv w:val="1"/>
      <w:marLeft w:val="0"/>
      <w:marRight w:val="0"/>
      <w:marTop w:val="0"/>
      <w:marBottom w:val="0"/>
      <w:divBdr>
        <w:top w:val="none" w:sz="0" w:space="0" w:color="auto"/>
        <w:left w:val="none" w:sz="0" w:space="0" w:color="auto"/>
        <w:bottom w:val="none" w:sz="0" w:space="0" w:color="auto"/>
        <w:right w:val="none" w:sz="0" w:space="0" w:color="auto"/>
      </w:divBdr>
    </w:div>
    <w:div w:id="2022974701">
      <w:bodyDiv w:val="1"/>
      <w:marLeft w:val="0"/>
      <w:marRight w:val="0"/>
      <w:marTop w:val="0"/>
      <w:marBottom w:val="0"/>
      <w:divBdr>
        <w:top w:val="none" w:sz="0" w:space="0" w:color="auto"/>
        <w:left w:val="none" w:sz="0" w:space="0" w:color="auto"/>
        <w:bottom w:val="none" w:sz="0" w:space="0" w:color="auto"/>
        <w:right w:val="none" w:sz="0" w:space="0" w:color="auto"/>
      </w:divBdr>
    </w:div>
    <w:div w:id="2048069777">
      <w:bodyDiv w:val="1"/>
      <w:marLeft w:val="0"/>
      <w:marRight w:val="0"/>
      <w:marTop w:val="0"/>
      <w:marBottom w:val="0"/>
      <w:divBdr>
        <w:top w:val="none" w:sz="0" w:space="0" w:color="auto"/>
        <w:left w:val="none" w:sz="0" w:space="0" w:color="auto"/>
        <w:bottom w:val="none" w:sz="0" w:space="0" w:color="auto"/>
        <w:right w:val="none" w:sz="0" w:space="0" w:color="auto"/>
      </w:divBdr>
    </w:div>
    <w:div w:id="2081439250">
      <w:bodyDiv w:val="1"/>
      <w:marLeft w:val="0"/>
      <w:marRight w:val="0"/>
      <w:marTop w:val="0"/>
      <w:marBottom w:val="0"/>
      <w:divBdr>
        <w:top w:val="none" w:sz="0" w:space="0" w:color="auto"/>
        <w:left w:val="none" w:sz="0" w:space="0" w:color="auto"/>
        <w:bottom w:val="none" w:sz="0" w:space="0" w:color="auto"/>
        <w:right w:val="none" w:sz="0" w:space="0" w:color="auto"/>
      </w:divBdr>
    </w:div>
    <w:div w:id="20973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kungfu.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it@kungfu.ee" TargetMode="External"/><Relationship Id="rId17"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ungfu.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ungfu.e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CBF9-487D-466D-9E64-FCC570D8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1541</Words>
  <Characters>8939</Characters>
  <Application>Microsoft Office Word</Application>
  <DocSecurity>0</DocSecurity>
  <Lines>74</Lines>
  <Paragraphs>20</Paragraphs>
  <ScaleCrop>false</ScaleCrop>
  <HeadingPairs>
    <vt:vector size="6" baseType="variant">
      <vt:variant>
        <vt:lpstr>Tiitel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M9415</cp:lastModifiedBy>
  <cp:revision>28</cp:revision>
  <cp:lastPrinted>2011-11-25T13:11:00Z</cp:lastPrinted>
  <dcterms:created xsi:type="dcterms:W3CDTF">2012-12-17T04:32:00Z</dcterms:created>
  <dcterms:modified xsi:type="dcterms:W3CDTF">2013-01-22T09:09:00Z</dcterms:modified>
</cp:coreProperties>
</file>